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5" w:rsidRPr="00D637F8" w:rsidRDefault="00380075" w:rsidP="00D637F8">
      <w:pPr>
        <w:jc w:val="center"/>
        <w:rPr>
          <w:rFonts w:ascii="Times New Roman" w:hAnsi="Times New Roman"/>
          <w:b/>
          <w:sz w:val="24"/>
          <w:szCs w:val="24"/>
        </w:rPr>
      </w:pPr>
      <w:r w:rsidRPr="00D637F8">
        <w:rPr>
          <w:rFonts w:ascii="Times New Roman" w:hAnsi="Times New Roman"/>
          <w:b/>
          <w:sz w:val="24"/>
          <w:szCs w:val="24"/>
        </w:rPr>
        <w:t>«В инженеры я пойду – пусть м</w:t>
      </w:r>
      <w:r w:rsidR="00167273">
        <w:rPr>
          <w:rFonts w:ascii="Times New Roman" w:hAnsi="Times New Roman"/>
          <w:b/>
          <w:sz w:val="24"/>
          <w:szCs w:val="24"/>
        </w:rPr>
        <w:t>е</w:t>
      </w:r>
      <w:r w:rsidRPr="00D637F8">
        <w:rPr>
          <w:rFonts w:ascii="Times New Roman" w:hAnsi="Times New Roman"/>
          <w:b/>
          <w:sz w:val="24"/>
          <w:szCs w:val="24"/>
        </w:rPr>
        <w:t>н</w:t>
      </w:r>
      <w:r w:rsidR="00167273">
        <w:rPr>
          <w:rFonts w:ascii="Times New Roman" w:hAnsi="Times New Roman"/>
          <w:b/>
          <w:sz w:val="24"/>
          <w:szCs w:val="24"/>
        </w:rPr>
        <w:t>я</w:t>
      </w:r>
      <w:r w:rsidRPr="00D637F8">
        <w:rPr>
          <w:rFonts w:ascii="Times New Roman" w:hAnsi="Times New Roman"/>
          <w:b/>
          <w:sz w:val="24"/>
          <w:szCs w:val="24"/>
        </w:rPr>
        <w:t xml:space="preserve"> научат»,</w:t>
      </w:r>
      <w:r w:rsidRPr="00D637F8">
        <w:rPr>
          <w:rFonts w:ascii="Times New Roman" w:hAnsi="Times New Roman"/>
          <w:b/>
          <w:sz w:val="24"/>
          <w:szCs w:val="24"/>
        </w:rPr>
        <w:br/>
        <w:t>или серьезный разговор о систем</w:t>
      </w:r>
      <w:r w:rsidR="00D637F8" w:rsidRPr="00D637F8">
        <w:rPr>
          <w:rFonts w:ascii="Times New Roman" w:hAnsi="Times New Roman"/>
          <w:b/>
          <w:sz w:val="24"/>
          <w:szCs w:val="24"/>
        </w:rPr>
        <w:t>е</w:t>
      </w:r>
      <w:r w:rsidRPr="00D637F8">
        <w:rPr>
          <w:rFonts w:ascii="Times New Roman" w:hAnsi="Times New Roman"/>
          <w:b/>
          <w:sz w:val="24"/>
          <w:szCs w:val="24"/>
        </w:rPr>
        <w:t xml:space="preserve"> «взращивания» молодых кадров</w:t>
      </w:r>
    </w:p>
    <w:p w:rsidR="003E6C97" w:rsidRPr="003E6C97" w:rsidRDefault="003E6C97" w:rsidP="00380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29B">
        <w:rPr>
          <w:rFonts w:ascii="Times New Roman" w:hAnsi="Times New Roman" w:cs="Times New Roman"/>
          <w:sz w:val="24"/>
          <w:szCs w:val="24"/>
        </w:rPr>
        <w:t>Вопрос выбора будущей профессии</w:t>
      </w:r>
      <w:r>
        <w:rPr>
          <w:rFonts w:ascii="Times New Roman" w:hAnsi="Times New Roman" w:cs="Times New Roman"/>
          <w:sz w:val="24"/>
          <w:szCs w:val="24"/>
        </w:rPr>
        <w:t xml:space="preserve"> всегда был и остается </w:t>
      </w:r>
      <w:r w:rsidRPr="005C329B">
        <w:rPr>
          <w:rFonts w:ascii="Times New Roman" w:hAnsi="Times New Roman" w:cs="Times New Roman"/>
          <w:sz w:val="24"/>
          <w:szCs w:val="24"/>
        </w:rPr>
        <w:t xml:space="preserve">приоритетным для старшеклассников. Каждый молодой человек в этом возрасте задумывается над тем, кем быть в этом огромном и часто меняющемся мире. </w:t>
      </w:r>
      <w:r>
        <w:rPr>
          <w:rFonts w:ascii="Times New Roman" w:hAnsi="Times New Roman" w:cs="Times New Roman"/>
          <w:sz w:val="24"/>
          <w:szCs w:val="24"/>
        </w:rPr>
        <w:t>А город со своей промышленной и экономической инфраструктурой должен быть заинтересован в молодых квалифицированных кадрах. Именно о</w:t>
      </w:r>
      <w:r w:rsidRPr="003E6C97">
        <w:rPr>
          <w:rFonts w:ascii="Times New Roman" w:hAnsi="Times New Roman"/>
          <w:bCs/>
          <w:color w:val="000000"/>
          <w:sz w:val="24"/>
          <w:szCs w:val="24"/>
        </w:rPr>
        <w:t xml:space="preserve">б инженерно-технологическом образовании как способе формирования профессиональной ориентации обучающихся с учётом потребностей </w:t>
      </w:r>
      <w:proofErr w:type="spellStart"/>
      <w:r w:rsidRPr="003E6C97">
        <w:rPr>
          <w:rFonts w:ascii="Times New Roman" w:hAnsi="Times New Roman"/>
          <w:bCs/>
          <w:color w:val="000000"/>
          <w:sz w:val="24"/>
          <w:szCs w:val="24"/>
        </w:rPr>
        <w:t>наукограда</w:t>
      </w:r>
      <w:proofErr w:type="spellEnd"/>
      <w:r w:rsidRPr="003E6C97">
        <w:rPr>
          <w:rFonts w:ascii="Times New Roman" w:hAnsi="Times New Roman"/>
          <w:bCs/>
          <w:color w:val="000000"/>
          <w:sz w:val="24"/>
          <w:szCs w:val="24"/>
        </w:rPr>
        <w:t xml:space="preserve"> говорили на региональном семинар</w:t>
      </w:r>
      <w:r>
        <w:rPr>
          <w:rFonts w:ascii="Times New Roman" w:hAnsi="Times New Roman"/>
          <w:bCs/>
          <w:color w:val="000000"/>
          <w:sz w:val="24"/>
          <w:szCs w:val="24"/>
        </w:rPr>
        <w:t>е педагоги</w:t>
      </w:r>
      <w:r w:rsidR="000651FF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Pr="003E6C97">
        <w:rPr>
          <w:rFonts w:ascii="Times New Roman" w:hAnsi="Times New Roman"/>
          <w:bCs/>
          <w:color w:val="000000"/>
          <w:sz w:val="24"/>
          <w:szCs w:val="24"/>
        </w:rPr>
        <w:t>учащиеся в МБОУ «Гимназия №17»</w:t>
      </w:r>
      <w:r w:rsidR="003800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E6C97">
        <w:rPr>
          <w:rFonts w:ascii="Times New Roman" w:hAnsi="Times New Roman"/>
          <w:bCs/>
          <w:color w:val="000000"/>
          <w:sz w:val="24"/>
          <w:szCs w:val="24"/>
        </w:rPr>
        <w:t>12.</w:t>
      </w:r>
      <w:r w:rsidR="00167273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3E6C97">
        <w:rPr>
          <w:rFonts w:ascii="Times New Roman" w:hAnsi="Times New Roman"/>
          <w:bCs/>
          <w:color w:val="000000"/>
          <w:sz w:val="24"/>
          <w:szCs w:val="24"/>
        </w:rPr>
        <w:t>2.2018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E6C97" w:rsidRPr="005D5E3E" w:rsidRDefault="003E6C97" w:rsidP="003800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Семинар был организован совместно с Московской Академией социального управления, поэтому в его работе приняли участи</w:t>
      </w:r>
      <w:r w:rsidR="000651FF">
        <w:rPr>
          <w:rFonts w:ascii="Times New Roman" w:hAnsi="Times New Roman" w:cs="Times New Roman"/>
          <w:sz w:val="24"/>
          <w:szCs w:val="24"/>
        </w:rPr>
        <w:t xml:space="preserve">е не только учителя г. Королева, </w:t>
      </w:r>
      <w:r w:rsidRPr="005D5E3E">
        <w:rPr>
          <w:rFonts w:ascii="Times New Roman" w:hAnsi="Times New Roman"/>
          <w:sz w:val="24"/>
          <w:szCs w:val="24"/>
        </w:rPr>
        <w:t xml:space="preserve">руководящие и педагогические работники образовательных </w:t>
      </w:r>
      <w:r>
        <w:rPr>
          <w:rFonts w:ascii="Times New Roman" w:hAnsi="Times New Roman"/>
          <w:sz w:val="24"/>
          <w:szCs w:val="24"/>
        </w:rPr>
        <w:t>организаций Московской области</w:t>
      </w:r>
      <w:r w:rsidR="000651FF">
        <w:rPr>
          <w:rFonts w:ascii="Times New Roman" w:hAnsi="Times New Roman"/>
          <w:sz w:val="24"/>
          <w:szCs w:val="24"/>
        </w:rPr>
        <w:t xml:space="preserve">, в частности, из </w:t>
      </w:r>
      <w:proofErr w:type="spellStart"/>
      <w:r w:rsidR="000651FF">
        <w:rPr>
          <w:rFonts w:ascii="Times New Roman" w:hAnsi="Times New Roman"/>
          <w:sz w:val="24"/>
          <w:szCs w:val="24"/>
        </w:rPr>
        <w:t>наукоградов</w:t>
      </w:r>
      <w:proofErr w:type="spellEnd"/>
      <w:r w:rsidR="000651FF">
        <w:rPr>
          <w:rFonts w:ascii="Times New Roman" w:hAnsi="Times New Roman"/>
          <w:sz w:val="24"/>
          <w:szCs w:val="24"/>
        </w:rPr>
        <w:t xml:space="preserve"> Дубна, </w:t>
      </w:r>
      <w:proofErr w:type="spellStart"/>
      <w:r w:rsidR="000651FF">
        <w:rPr>
          <w:rFonts w:ascii="Times New Roman" w:hAnsi="Times New Roman"/>
          <w:sz w:val="24"/>
          <w:szCs w:val="24"/>
        </w:rPr>
        <w:t>Фрязино</w:t>
      </w:r>
      <w:proofErr w:type="spellEnd"/>
      <w:r w:rsidR="000651FF">
        <w:rPr>
          <w:rFonts w:ascii="Times New Roman" w:hAnsi="Times New Roman"/>
          <w:sz w:val="24"/>
          <w:szCs w:val="24"/>
        </w:rPr>
        <w:t xml:space="preserve">, города Мытищи, но и представители градообразующих предприятий: РКК «Энергия, </w:t>
      </w:r>
      <w:proofErr w:type="spellStart"/>
      <w:r w:rsidR="000651FF">
        <w:rPr>
          <w:rFonts w:ascii="Times New Roman" w:hAnsi="Times New Roman"/>
          <w:sz w:val="24"/>
          <w:szCs w:val="24"/>
        </w:rPr>
        <w:t>ЦНИИМаш</w:t>
      </w:r>
      <w:proofErr w:type="spellEnd"/>
      <w:r w:rsidR="000651FF">
        <w:rPr>
          <w:rFonts w:ascii="Times New Roman" w:hAnsi="Times New Roman"/>
          <w:sz w:val="24"/>
          <w:szCs w:val="24"/>
        </w:rPr>
        <w:t>, -</w:t>
      </w:r>
      <w:r w:rsidR="0048100A">
        <w:rPr>
          <w:rFonts w:ascii="Times New Roman" w:hAnsi="Times New Roman"/>
          <w:sz w:val="24"/>
          <w:szCs w:val="24"/>
        </w:rPr>
        <w:t xml:space="preserve"> а также </w:t>
      </w:r>
      <w:r w:rsidR="00380075">
        <w:rPr>
          <w:rFonts w:ascii="Times New Roman" w:hAnsi="Times New Roman"/>
          <w:sz w:val="24"/>
          <w:szCs w:val="24"/>
        </w:rPr>
        <w:t xml:space="preserve">преподаватели МАИ, </w:t>
      </w:r>
      <w:r w:rsidR="000651FF">
        <w:rPr>
          <w:rFonts w:ascii="Times New Roman" w:hAnsi="Times New Roman"/>
          <w:sz w:val="24"/>
          <w:szCs w:val="24"/>
        </w:rPr>
        <w:t>Областного «Технологического университета»</w:t>
      </w:r>
      <w:r w:rsidR="00380075">
        <w:rPr>
          <w:rFonts w:ascii="Times New Roman" w:hAnsi="Times New Roman"/>
          <w:sz w:val="24"/>
          <w:szCs w:val="24"/>
        </w:rPr>
        <w:t xml:space="preserve"> и других центров профессиональной подготовки. Эти образовательные учреждения </w:t>
      </w:r>
      <w:r w:rsidR="000651FF">
        <w:rPr>
          <w:rFonts w:ascii="Times New Roman" w:hAnsi="Times New Roman"/>
          <w:sz w:val="24"/>
          <w:szCs w:val="24"/>
        </w:rPr>
        <w:t>заинтересованы в выпускниках</w:t>
      </w:r>
      <w:r w:rsidR="00380075">
        <w:rPr>
          <w:rFonts w:ascii="Times New Roman" w:hAnsi="Times New Roman"/>
          <w:sz w:val="24"/>
          <w:szCs w:val="24"/>
        </w:rPr>
        <w:t>, выбравших</w:t>
      </w:r>
      <w:r w:rsidR="0048100A">
        <w:rPr>
          <w:rFonts w:ascii="Times New Roman" w:hAnsi="Times New Roman"/>
          <w:sz w:val="24"/>
          <w:szCs w:val="24"/>
        </w:rPr>
        <w:t xml:space="preserve"> для поступления </w:t>
      </w:r>
      <w:r w:rsidR="000651FF">
        <w:rPr>
          <w:rFonts w:ascii="Times New Roman" w:hAnsi="Times New Roman"/>
          <w:sz w:val="24"/>
          <w:szCs w:val="24"/>
        </w:rPr>
        <w:t>технические специальности, так как после окончания молодые люди могут устроиться на градообразующие предприятия и продолжить професси</w:t>
      </w:r>
      <w:r w:rsidR="0048100A">
        <w:rPr>
          <w:rFonts w:ascii="Times New Roman" w:hAnsi="Times New Roman"/>
          <w:sz w:val="24"/>
          <w:szCs w:val="24"/>
        </w:rPr>
        <w:t>о</w:t>
      </w:r>
      <w:r w:rsidR="000651FF">
        <w:rPr>
          <w:rFonts w:ascii="Times New Roman" w:hAnsi="Times New Roman"/>
          <w:sz w:val="24"/>
          <w:szCs w:val="24"/>
        </w:rPr>
        <w:t>нальную деят</w:t>
      </w:r>
      <w:r w:rsidR="0048100A">
        <w:rPr>
          <w:rFonts w:ascii="Times New Roman" w:hAnsi="Times New Roman"/>
          <w:sz w:val="24"/>
          <w:szCs w:val="24"/>
        </w:rPr>
        <w:t>е</w:t>
      </w:r>
      <w:r w:rsidR="000651FF">
        <w:rPr>
          <w:rFonts w:ascii="Times New Roman" w:hAnsi="Times New Roman"/>
          <w:sz w:val="24"/>
          <w:szCs w:val="24"/>
        </w:rPr>
        <w:t>льност</w:t>
      </w:r>
      <w:r w:rsidR="0048100A">
        <w:rPr>
          <w:rFonts w:ascii="Times New Roman" w:hAnsi="Times New Roman"/>
          <w:sz w:val="24"/>
          <w:szCs w:val="24"/>
        </w:rPr>
        <w:t>ь</w:t>
      </w:r>
      <w:r w:rsidR="000651FF">
        <w:rPr>
          <w:rFonts w:ascii="Times New Roman" w:hAnsi="Times New Roman"/>
          <w:sz w:val="24"/>
          <w:szCs w:val="24"/>
        </w:rPr>
        <w:t xml:space="preserve"> </w:t>
      </w:r>
      <w:r w:rsidR="0048100A">
        <w:rPr>
          <w:rFonts w:ascii="Times New Roman" w:hAnsi="Times New Roman"/>
          <w:sz w:val="24"/>
          <w:szCs w:val="24"/>
        </w:rPr>
        <w:t>уже как дипломированные инженерно-технические работники.</w:t>
      </w:r>
    </w:p>
    <w:p w:rsidR="0048100A" w:rsidRPr="0075257D" w:rsidRDefault="0048100A" w:rsidP="006639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Организаторы</w:t>
      </w:r>
      <w:r w:rsidR="0075257D">
        <w:rPr>
          <w:rFonts w:ascii="Times New Roman" w:hAnsi="Times New Roman" w:cs="Times New Roman"/>
          <w:sz w:val="24"/>
          <w:szCs w:val="24"/>
        </w:rPr>
        <w:t xml:space="preserve"> семинара приготовили для </w:t>
      </w:r>
      <w:r w:rsidRPr="0048100A">
        <w:rPr>
          <w:rFonts w:ascii="Times New Roman" w:hAnsi="Times New Roman" w:cs="Times New Roman"/>
          <w:sz w:val="24"/>
          <w:szCs w:val="24"/>
        </w:rPr>
        <w:t xml:space="preserve">участников обширную программу. </w:t>
      </w:r>
      <w:r>
        <w:rPr>
          <w:rFonts w:ascii="Times New Roman" w:hAnsi="Times New Roman" w:cs="Times New Roman"/>
          <w:sz w:val="24"/>
          <w:szCs w:val="24"/>
        </w:rPr>
        <w:t xml:space="preserve">В ходе мероприятия педагоги гимназии поделились опытом своей работы по </w:t>
      </w:r>
      <w:r w:rsidRPr="002408F7">
        <w:rPr>
          <w:rFonts w:ascii="Times New Roman" w:hAnsi="Times New Roman" w:cs="Times New Roman"/>
          <w:sz w:val="24"/>
          <w:szCs w:val="24"/>
        </w:rPr>
        <w:t>одн</w:t>
      </w:r>
      <w:r w:rsidR="00167273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8F7">
        <w:rPr>
          <w:rFonts w:ascii="Times New Roman" w:hAnsi="Times New Roman" w:cs="Times New Roman"/>
          <w:sz w:val="24"/>
          <w:szCs w:val="24"/>
        </w:rPr>
        <w:t>из важнейших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социальной политики </w:t>
      </w:r>
      <w:r w:rsidR="0075257D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2408F7">
        <w:rPr>
          <w:rFonts w:ascii="Times New Roman" w:hAnsi="Times New Roman" w:cs="Times New Roman"/>
          <w:sz w:val="24"/>
          <w:szCs w:val="24"/>
        </w:rPr>
        <w:t xml:space="preserve"> – профессиональном</w:t>
      </w:r>
      <w:r w:rsidR="00167273">
        <w:rPr>
          <w:rFonts w:ascii="Times New Roman" w:hAnsi="Times New Roman" w:cs="Times New Roman"/>
          <w:sz w:val="24"/>
          <w:szCs w:val="24"/>
        </w:rPr>
        <w:t>у</w:t>
      </w:r>
      <w:r w:rsidRPr="002408F7">
        <w:rPr>
          <w:rFonts w:ascii="Times New Roman" w:hAnsi="Times New Roman" w:cs="Times New Roman"/>
          <w:sz w:val="24"/>
          <w:szCs w:val="24"/>
        </w:rPr>
        <w:t xml:space="preserve"> самоопределени</w:t>
      </w:r>
      <w:r w:rsidR="00167273">
        <w:rPr>
          <w:rFonts w:ascii="Times New Roman" w:hAnsi="Times New Roman" w:cs="Times New Roman"/>
          <w:sz w:val="24"/>
          <w:szCs w:val="24"/>
        </w:rPr>
        <w:t>ю</w:t>
      </w:r>
      <w:r w:rsidRPr="0024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учащихся. Присутствующие смогли убедиться, что создана непрерывная система, которая охватывает все ступени образования: от учащихся начальной школы до выпускников. </w:t>
      </w:r>
      <w:r w:rsidR="0075257D">
        <w:rPr>
          <w:rFonts w:ascii="Times New Roman" w:hAnsi="Times New Roman" w:cs="Times New Roman"/>
          <w:sz w:val="24"/>
          <w:szCs w:val="24"/>
        </w:rPr>
        <w:t xml:space="preserve">Директор гимназии В. А. Герасимова рассказала о том, что </w:t>
      </w:r>
      <w:r w:rsidR="00167273">
        <w:rPr>
          <w:rFonts w:ascii="Times New Roman" w:hAnsi="Times New Roman" w:cs="Times New Roman"/>
          <w:sz w:val="24"/>
          <w:szCs w:val="24"/>
        </w:rPr>
        <w:t xml:space="preserve">в </w:t>
      </w:r>
      <w:r w:rsidR="0075257D">
        <w:rPr>
          <w:rFonts w:ascii="Times New Roman" w:hAnsi="Times New Roman" w:cs="Times New Roman"/>
          <w:sz w:val="24"/>
          <w:szCs w:val="24"/>
        </w:rPr>
        <w:t>гимназии существует свой технопарк «</w:t>
      </w:r>
      <w:proofErr w:type="spellStart"/>
      <w:r w:rsidR="0075257D">
        <w:rPr>
          <w:rFonts w:ascii="Times New Roman" w:hAnsi="Times New Roman" w:cs="Times New Roman"/>
          <w:sz w:val="24"/>
          <w:szCs w:val="24"/>
        </w:rPr>
        <w:t>Мегаквантум</w:t>
      </w:r>
      <w:proofErr w:type="spellEnd"/>
      <w:r w:rsidR="0075257D">
        <w:rPr>
          <w:rFonts w:ascii="Times New Roman" w:hAnsi="Times New Roman" w:cs="Times New Roman"/>
          <w:sz w:val="24"/>
          <w:szCs w:val="24"/>
        </w:rPr>
        <w:t>», который берет начало от научно-учебного комплекса, создан</w:t>
      </w:r>
      <w:r w:rsidR="00167273">
        <w:rPr>
          <w:rFonts w:ascii="Times New Roman" w:hAnsi="Times New Roman" w:cs="Times New Roman"/>
          <w:sz w:val="24"/>
          <w:szCs w:val="24"/>
        </w:rPr>
        <w:t>ного</w:t>
      </w:r>
      <w:r w:rsidR="0075257D">
        <w:rPr>
          <w:rFonts w:ascii="Times New Roman" w:hAnsi="Times New Roman" w:cs="Times New Roman"/>
          <w:sz w:val="24"/>
          <w:szCs w:val="24"/>
        </w:rPr>
        <w:t xml:space="preserve"> на базе Аэрокосмической школы еще </w:t>
      </w:r>
      <w:r w:rsidR="00663900">
        <w:rPr>
          <w:rFonts w:ascii="Times New Roman" w:hAnsi="Times New Roman" w:cs="Times New Roman"/>
          <w:sz w:val="24"/>
          <w:szCs w:val="24"/>
        </w:rPr>
        <w:t>3</w:t>
      </w:r>
      <w:r w:rsidR="0075257D">
        <w:rPr>
          <w:rFonts w:ascii="Times New Roman" w:hAnsi="Times New Roman" w:cs="Times New Roman"/>
          <w:sz w:val="24"/>
          <w:szCs w:val="24"/>
        </w:rPr>
        <w:t xml:space="preserve">0 лет назад. </w:t>
      </w:r>
      <w:r w:rsidR="00663900" w:rsidRPr="00D22F21">
        <w:rPr>
          <w:rFonts w:ascii="Times New Roman" w:hAnsi="Times New Roman" w:cs="Times New Roman"/>
          <w:sz w:val="24"/>
          <w:szCs w:val="24"/>
        </w:rPr>
        <w:t xml:space="preserve">Процесс преподавания, разработка методических материалов, приобретение и обслуживание вычислительной техники и сопутствующего оборудования в </w:t>
      </w:r>
      <w:proofErr w:type="spellStart"/>
      <w:r w:rsidR="00663900" w:rsidRPr="00D22F21">
        <w:rPr>
          <w:rFonts w:ascii="Times New Roman" w:hAnsi="Times New Roman" w:cs="Times New Roman"/>
          <w:sz w:val="24"/>
          <w:szCs w:val="24"/>
        </w:rPr>
        <w:t>НУКах</w:t>
      </w:r>
      <w:proofErr w:type="spellEnd"/>
      <w:r w:rsidR="00663900" w:rsidRPr="00D22F21">
        <w:rPr>
          <w:rFonts w:ascii="Times New Roman" w:hAnsi="Times New Roman" w:cs="Times New Roman"/>
          <w:sz w:val="24"/>
          <w:szCs w:val="24"/>
        </w:rPr>
        <w:t xml:space="preserve"> обеспечивались учреждениями Академии наук. Обеспечение калининградского комплекса легло на плечи сотрудников </w:t>
      </w:r>
      <w:r w:rsidR="00663900">
        <w:rPr>
          <w:rFonts w:ascii="Times New Roman" w:hAnsi="Times New Roman" w:cs="Times New Roman"/>
          <w:sz w:val="24"/>
          <w:szCs w:val="24"/>
        </w:rPr>
        <w:t xml:space="preserve"> градообразующего предприятия-шефа </w:t>
      </w:r>
      <w:proofErr w:type="spellStart"/>
      <w:r w:rsidR="00663900" w:rsidRPr="00D22F21">
        <w:rPr>
          <w:rFonts w:ascii="Times New Roman" w:hAnsi="Times New Roman" w:cs="Times New Roman"/>
          <w:sz w:val="24"/>
          <w:szCs w:val="24"/>
        </w:rPr>
        <w:t>ЦНИИмаш</w:t>
      </w:r>
      <w:proofErr w:type="spellEnd"/>
      <w:r w:rsidR="00663900" w:rsidRPr="00D22F21">
        <w:rPr>
          <w:rFonts w:ascii="Times New Roman" w:hAnsi="Times New Roman" w:cs="Times New Roman"/>
          <w:sz w:val="24"/>
          <w:szCs w:val="24"/>
        </w:rPr>
        <w:t xml:space="preserve">. За десятилетие работы активисты института сумели создать НУК поистине союзного значения, по функционалу </w:t>
      </w:r>
      <w:proofErr w:type="gramStart"/>
      <w:r w:rsidR="00663900" w:rsidRPr="00D22F21">
        <w:rPr>
          <w:rFonts w:ascii="Times New Roman" w:hAnsi="Times New Roman" w:cs="Times New Roman"/>
          <w:sz w:val="24"/>
          <w:szCs w:val="24"/>
        </w:rPr>
        <w:t>вышедший</w:t>
      </w:r>
      <w:proofErr w:type="gramEnd"/>
      <w:r w:rsidR="00663900" w:rsidRPr="00D22F21">
        <w:rPr>
          <w:rFonts w:ascii="Times New Roman" w:hAnsi="Times New Roman" w:cs="Times New Roman"/>
          <w:sz w:val="24"/>
          <w:szCs w:val="24"/>
        </w:rPr>
        <w:t xml:space="preserve"> за рамки обычного школьного вычислительного центра.</w:t>
      </w:r>
      <w:r w:rsidR="00663900">
        <w:rPr>
          <w:rFonts w:ascii="Times New Roman" w:hAnsi="Times New Roman" w:cs="Times New Roman"/>
          <w:sz w:val="24"/>
          <w:szCs w:val="24"/>
        </w:rPr>
        <w:t xml:space="preserve"> </w:t>
      </w:r>
      <w:r w:rsidR="0075257D">
        <w:rPr>
          <w:rFonts w:ascii="Times New Roman" w:hAnsi="Times New Roman" w:cs="Times New Roman"/>
          <w:sz w:val="24"/>
          <w:szCs w:val="24"/>
        </w:rPr>
        <w:t xml:space="preserve">И благодаря инновационной деятельности педагогов гимназии, </w:t>
      </w:r>
      <w:r w:rsidR="00167273">
        <w:rPr>
          <w:rFonts w:ascii="Times New Roman" w:hAnsi="Times New Roman" w:cs="Times New Roman"/>
          <w:sz w:val="24"/>
          <w:szCs w:val="24"/>
        </w:rPr>
        <w:t xml:space="preserve">НУК </w:t>
      </w:r>
      <w:r w:rsidR="0075257D">
        <w:rPr>
          <w:rFonts w:ascii="Times New Roman" w:hAnsi="Times New Roman" w:cs="Times New Roman"/>
          <w:sz w:val="24"/>
          <w:szCs w:val="24"/>
        </w:rPr>
        <w:t xml:space="preserve">перерос сегодня в многопрофильный школьный технопарк, где ребята занимаются робототехникой, </w:t>
      </w:r>
      <w:r w:rsidR="003D7227" w:rsidRPr="00D22F21">
        <w:rPr>
          <w:rFonts w:ascii="Times New Roman" w:hAnsi="Times New Roman" w:cs="Times New Roman"/>
          <w:sz w:val="24"/>
          <w:szCs w:val="24"/>
        </w:rPr>
        <w:t>LEGO-конструирование</w:t>
      </w:r>
      <w:r w:rsidR="003D7227">
        <w:rPr>
          <w:rFonts w:ascii="Times New Roman" w:hAnsi="Times New Roman" w:cs="Times New Roman"/>
          <w:sz w:val="24"/>
          <w:szCs w:val="24"/>
        </w:rPr>
        <w:t>м,</w:t>
      </w:r>
      <w:r w:rsidR="003D7227" w:rsidRPr="00D22F21">
        <w:rPr>
          <w:rFonts w:ascii="Times New Roman" w:hAnsi="Times New Roman" w:cs="Times New Roman"/>
          <w:sz w:val="24"/>
          <w:szCs w:val="24"/>
        </w:rPr>
        <w:t xml:space="preserve"> </w:t>
      </w:r>
      <w:r w:rsidR="0075257D">
        <w:rPr>
          <w:rFonts w:ascii="Times New Roman" w:hAnsi="Times New Roman" w:cs="Times New Roman"/>
          <w:sz w:val="24"/>
          <w:szCs w:val="24"/>
        </w:rPr>
        <w:t>3</w:t>
      </w:r>
      <w:r w:rsidR="0075257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5257D" w:rsidRPr="0075257D">
        <w:rPr>
          <w:rFonts w:ascii="Times New Roman" w:hAnsi="Times New Roman" w:cs="Times New Roman"/>
          <w:sz w:val="24"/>
          <w:szCs w:val="24"/>
        </w:rPr>
        <w:t>-</w:t>
      </w:r>
      <w:r w:rsidR="0075257D">
        <w:rPr>
          <w:rFonts w:ascii="Times New Roman" w:hAnsi="Times New Roman" w:cs="Times New Roman"/>
          <w:sz w:val="24"/>
          <w:szCs w:val="24"/>
        </w:rPr>
        <w:t>моделированием, шахматами</w:t>
      </w:r>
      <w:r w:rsidR="003D7227">
        <w:rPr>
          <w:rFonts w:ascii="Times New Roman" w:hAnsi="Times New Roman" w:cs="Times New Roman"/>
          <w:sz w:val="24"/>
          <w:szCs w:val="24"/>
        </w:rPr>
        <w:t xml:space="preserve"> и шашками</w:t>
      </w:r>
      <w:r w:rsidR="0075257D">
        <w:rPr>
          <w:rFonts w:ascii="Times New Roman" w:hAnsi="Times New Roman" w:cs="Times New Roman"/>
          <w:sz w:val="24"/>
          <w:szCs w:val="24"/>
        </w:rPr>
        <w:t xml:space="preserve">, осваивают </w:t>
      </w:r>
      <w:r w:rsidR="0075257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5257D" w:rsidRPr="0075257D">
        <w:rPr>
          <w:rFonts w:ascii="Times New Roman" w:hAnsi="Times New Roman" w:cs="Times New Roman"/>
          <w:sz w:val="24"/>
          <w:szCs w:val="24"/>
        </w:rPr>
        <w:t>-</w:t>
      </w:r>
      <w:r w:rsidR="0075257D">
        <w:rPr>
          <w:rFonts w:ascii="Times New Roman" w:hAnsi="Times New Roman" w:cs="Times New Roman"/>
          <w:sz w:val="24"/>
          <w:szCs w:val="24"/>
        </w:rPr>
        <w:t>технологии.</w:t>
      </w:r>
      <w:bookmarkStart w:id="0" w:name="_GoBack"/>
      <w:bookmarkEnd w:id="0"/>
    </w:p>
    <w:p w:rsidR="0048100A" w:rsidRPr="005225B9" w:rsidRDefault="0075257D" w:rsidP="00380075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Деятельность гимназии по </w:t>
      </w:r>
      <w:r w:rsidR="00943B2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943B2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943B2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на семинаре </w:t>
      </w:r>
      <w:r w:rsidR="00943B25">
        <w:rPr>
          <w:rFonts w:ascii="Times New Roman" w:hAnsi="Times New Roman" w:cs="Times New Roman"/>
          <w:sz w:val="24"/>
          <w:szCs w:val="24"/>
        </w:rPr>
        <w:t xml:space="preserve">была представлена </w:t>
      </w:r>
      <w:proofErr w:type="spellStart"/>
      <w:r w:rsidR="00943B25">
        <w:rPr>
          <w:rFonts w:ascii="Times New Roman" w:hAnsi="Times New Roman" w:cs="Times New Roman"/>
          <w:sz w:val="24"/>
          <w:szCs w:val="24"/>
        </w:rPr>
        <w:t>разноообразными</w:t>
      </w:r>
      <w:proofErr w:type="spellEnd"/>
      <w:r w:rsidR="00943B25">
        <w:rPr>
          <w:rFonts w:ascii="Times New Roman" w:hAnsi="Times New Roman" w:cs="Times New Roman"/>
          <w:sz w:val="24"/>
          <w:szCs w:val="24"/>
        </w:rPr>
        <w:t xml:space="preserve"> формами работы: </w:t>
      </w:r>
      <w:r w:rsidR="000F08B1" w:rsidRPr="005225B9">
        <w:rPr>
          <w:rFonts w:ascii="Times New Roman" w:hAnsi="Times New Roman" w:cs="Times New Roman"/>
          <w:sz w:val="24"/>
          <w:szCs w:val="24"/>
        </w:rPr>
        <w:t>мастер-классами по робототехнике</w:t>
      </w:r>
      <w:r w:rsidR="00167273">
        <w:rPr>
          <w:rFonts w:ascii="Times New Roman" w:hAnsi="Times New Roman" w:cs="Times New Roman"/>
          <w:sz w:val="24"/>
          <w:szCs w:val="24"/>
        </w:rPr>
        <w:t>,</w:t>
      </w:r>
      <w:r w:rsidR="000F08B1" w:rsidRPr="005225B9">
        <w:rPr>
          <w:rFonts w:ascii="Times New Roman" w:hAnsi="Times New Roman" w:cs="Times New Roman"/>
          <w:sz w:val="24"/>
          <w:szCs w:val="24"/>
        </w:rPr>
        <w:t xml:space="preserve"> шахматам</w:t>
      </w:r>
      <w:r w:rsidR="00167273">
        <w:rPr>
          <w:rFonts w:ascii="Times New Roman" w:hAnsi="Times New Roman" w:cs="Times New Roman"/>
          <w:sz w:val="24"/>
          <w:szCs w:val="24"/>
        </w:rPr>
        <w:t>, хореографии,</w:t>
      </w:r>
      <w:r w:rsidR="000F08B1">
        <w:rPr>
          <w:rFonts w:ascii="Times New Roman" w:hAnsi="Times New Roman" w:cs="Times New Roman"/>
          <w:sz w:val="24"/>
          <w:szCs w:val="24"/>
        </w:rPr>
        <w:t xml:space="preserve"> </w:t>
      </w:r>
      <w:r w:rsidR="00943B25">
        <w:rPr>
          <w:rFonts w:ascii="Times New Roman" w:hAnsi="Times New Roman" w:cs="Times New Roman"/>
          <w:sz w:val="24"/>
          <w:szCs w:val="24"/>
        </w:rPr>
        <w:t xml:space="preserve">небольшими театральными зарисовками, посвященными важности инженерных специальностей (учителя начальных классов Кожина Е.А., </w:t>
      </w:r>
      <w:proofErr w:type="spellStart"/>
      <w:r w:rsidR="00943B25">
        <w:rPr>
          <w:rFonts w:ascii="Times New Roman" w:hAnsi="Times New Roman" w:cs="Times New Roman"/>
          <w:sz w:val="24"/>
          <w:szCs w:val="24"/>
        </w:rPr>
        <w:t>Старичихина</w:t>
      </w:r>
      <w:proofErr w:type="spellEnd"/>
      <w:r w:rsidR="00943B25">
        <w:rPr>
          <w:rFonts w:ascii="Times New Roman" w:hAnsi="Times New Roman" w:cs="Times New Roman"/>
          <w:sz w:val="24"/>
          <w:szCs w:val="24"/>
        </w:rPr>
        <w:t xml:space="preserve"> Т.П., </w:t>
      </w:r>
      <w:proofErr w:type="spellStart"/>
      <w:r w:rsidR="00943B25">
        <w:rPr>
          <w:rFonts w:ascii="Times New Roman" w:hAnsi="Times New Roman" w:cs="Times New Roman"/>
          <w:sz w:val="24"/>
          <w:szCs w:val="24"/>
        </w:rPr>
        <w:t>Христюк</w:t>
      </w:r>
      <w:proofErr w:type="spellEnd"/>
      <w:r w:rsidR="00943B25">
        <w:rPr>
          <w:rFonts w:ascii="Times New Roman" w:hAnsi="Times New Roman" w:cs="Times New Roman"/>
          <w:sz w:val="24"/>
          <w:szCs w:val="24"/>
        </w:rPr>
        <w:t xml:space="preserve"> О.А. и их воспитанники); деловой игр</w:t>
      </w:r>
      <w:r w:rsidR="00273A22">
        <w:rPr>
          <w:rFonts w:ascii="Times New Roman" w:hAnsi="Times New Roman" w:cs="Times New Roman"/>
          <w:sz w:val="24"/>
          <w:szCs w:val="24"/>
        </w:rPr>
        <w:t>ой</w:t>
      </w:r>
      <w:r w:rsidR="00943B25">
        <w:rPr>
          <w:rFonts w:ascii="Times New Roman" w:hAnsi="Times New Roman" w:cs="Times New Roman"/>
          <w:sz w:val="24"/>
          <w:szCs w:val="24"/>
        </w:rPr>
        <w:t xml:space="preserve"> </w:t>
      </w:r>
      <w:r w:rsidR="00943B25">
        <w:rPr>
          <w:rFonts w:ascii="Times New Roman" w:hAnsi="Times New Roman" w:cs="Times New Roman"/>
          <w:sz w:val="24"/>
          <w:szCs w:val="24"/>
        </w:rPr>
        <w:lastRenderedPageBreak/>
        <w:t xml:space="preserve">«Лабиринт выбора (профессии)» (учитель английского языка Кучеренко Н.Д. и 11б </w:t>
      </w:r>
      <w:proofErr w:type="spellStart"/>
      <w:r w:rsidR="00943B2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43B25">
        <w:rPr>
          <w:rFonts w:ascii="Times New Roman" w:hAnsi="Times New Roman" w:cs="Times New Roman"/>
          <w:sz w:val="24"/>
          <w:szCs w:val="24"/>
        </w:rPr>
        <w:t>.), словесны</w:t>
      </w:r>
      <w:r w:rsidR="00273A22">
        <w:rPr>
          <w:rFonts w:ascii="Times New Roman" w:hAnsi="Times New Roman" w:cs="Times New Roman"/>
          <w:sz w:val="24"/>
          <w:szCs w:val="24"/>
        </w:rPr>
        <w:t>м</w:t>
      </w:r>
      <w:r w:rsidR="00943B25">
        <w:rPr>
          <w:rFonts w:ascii="Times New Roman" w:hAnsi="Times New Roman" w:cs="Times New Roman"/>
          <w:sz w:val="24"/>
          <w:szCs w:val="24"/>
        </w:rPr>
        <w:t xml:space="preserve"> поединк</w:t>
      </w:r>
      <w:r w:rsidR="00273A22">
        <w:rPr>
          <w:rFonts w:ascii="Times New Roman" w:hAnsi="Times New Roman" w:cs="Times New Roman"/>
          <w:sz w:val="24"/>
          <w:szCs w:val="24"/>
        </w:rPr>
        <w:t>ом</w:t>
      </w:r>
      <w:r w:rsidR="00943B25">
        <w:rPr>
          <w:rFonts w:ascii="Times New Roman" w:hAnsi="Times New Roman" w:cs="Times New Roman"/>
          <w:sz w:val="24"/>
          <w:szCs w:val="24"/>
        </w:rPr>
        <w:t xml:space="preserve"> о </w:t>
      </w:r>
      <w:r w:rsidR="00943B25" w:rsidRPr="005225B9">
        <w:rPr>
          <w:rFonts w:ascii="Times New Roman" w:hAnsi="Times New Roman" w:cs="Times New Roman"/>
          <w:sz w:val="24"/>
          <w:szCs w:val="24"/>
        </w:rPr>
        <w:t xml:space="preserve">значимости иностранного языка при выборе будущей профессии (учитель английского языка Чаплыгина М.О. и ее ученики </w:t>
      </w:r>
      <w:proofErr w:type="spellStart"/>
      <w:r w:rsidR="00943B25" w:rsidRPr="005225B9">
        <w:rPr>
          <w:rFonts w:ascii="Times New Roman" w:hAnsi="Times New Roman" w:cs="Times New Roman"/>
          <w:sz w:val="24"/>
          <w:szCs w:val="24"/>
        </w:rPr>
        <w:t>Колонтаенко</w:t>
      </w:r>
      <w:proofErr w:type="spellEnd"/>
      <w:r w:rsidR="00943B25" w:rsidRPr="005225B9">
        <w:rPr>
          <w:rFonts w:ascii="Times New Roman" w:hAnsi="Times New Roman" w:cs="Times New Roman"/>
          <w:sz w:val="24"/>
          <w:szCs w:val="24"/>
        </w:rPr>
        <w:t xml:space="preserve"> Н. и Артеменко А.), </w:t>
      </w:r>
      <w:r w:rsidR="00273A22" w:rsidRPr="005225B9">
        <w:rPr>
          <w:rFonts w:ascii="Times New Roman" w:hAnsi="Times New Roman" w:cs="Times New Roman"/>
          <w:sz w:val="24"/>
          <w:szCs w:val="24"/>
        </w:rPr>
        <w:t xml:space="preserve">рассказом </w:t>
      </w:r>
      <w:r w:rsidR="00943B25" w:rsidRPr="005225B9">
        <w:rPr>
          <w:rFonts w:ascii="Times New Roman" w:hAnsi="Times New Roman" w:cs="Times New Roman"/>
          <w:sz w:val="24"/>
          <w:szCs w:val="24"/>
        </w:rPr>
        <w:t xml:space="preserve">выпускников 11а </w:t>
      </w:r>
      <w:proofErr w:type="spellStart"/>
      <w:r w:rsidR="00943B25" w:rsidRPr="005225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43B25" w:rsidRPr="005225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3B25" w:rsidRPr="005225B9">
        <w:rPr>
          <w:rFonts w:ascii="Times New Roman" w:hAnsi="Times New Roman" w:cs="Times New Roman"/>
          <w:sz w:val="24"/>
          <w:szCs w:val="24"/>
        </w:rPr>
        <w:t>Сергейчевой</w:t>
      </w:r>
      <w:proofErr w:type="spellEnd"/>
      <w:r w:rsidR="00943B25" w:rsidRPr="005225B9">
        <w:rPr>
          <w:rFonts w:ascii="Times New Roman" w:hAnsi="Times New Roman" w:cs="Times New Roman"/>
          <w:sz w:val="24"/>
          <w:szCs w:val="24"/>
        </w:rPr>
        <w:t xml:space="preserve"> Мар</w:t>
      </w:r>
      <w:r w:rsidR="00167273">
        <w:rPr>
          <w:rFonts w:ascii="Times New Roman" w:hAnsi="Times New Roman" w:cs="Times New Roman"/>
          <w:sz w:val="24"/>
          <w:szCs w:val="24"/>
        </w:rPr>
        <w:t xml:space="preserve">ии и Пименова </w:t>
      </w:r>
      <w:r w:rsidR="00273A22" w:rsidRPr="005225B9">
        <w:rPr>
          <w:rFonts w:ascii="Times New Roman" w:hAnsi="Times New Roman" w:cs="Times New Roman"/>
          <w:sz w:val="24"/>
          <w:szCs w:val="24"/>
        </w:rPr>
        <w:t xml:space="preserve">Дмитрия о своем участии </w:t>
      </w:r>
      <w:r w:rsidR="00167273">
        <w:rPr>
          <w:rFonts w:ascii="Times New Roman" w:hAnsi="Times New Roman" w:cs="Times New Roman"/>
          <w:sz w:val="24"/>
          <w:szCs w:val="24"/>
        </w:rPr>
        <w:t xml:space="preserve"> и победе </w:t>
      </w:r>
      <w:r w:rsidR="00273A22" w:rsidRPr="005225B9">
        <w:rPr>
          <w:rFonts w:ascii="Times New Roman" w:hAnsi="Times New Roman" w:cs="Times New Roman"/>
          <w:sz w:val="24"/>
          <w:szCs w:val="24"/>
        </w:rPr>
        <w:t>в Открытом региональном чемпионате «Молодые профессионалы» (</w:t>
      </w:r>
      <w:proofErr w:type="spellStart"/>
      <w:r w:rsidR="00273A22" w:rsidRPr="005225B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273A22" w:rsidRPr="00522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22" w:rsidRPr="005225B9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273A22" w:rsidRPr="005225B9">
        <w:rPr>
          <w:rFonts w:ascii="Times New Roman" w:hAnsi="Times New Roman" w:cs="Times New Roman"/>
          <w:sz w:val="24"/>
          <w:szCs w:val="24"/>
        </w:rPr>
        <w:t xml:space="preserve"> Московской области) как старте в будущую профессию. </w:t>
      </w:r>
      <w:r w:rsidR="000F08B1" w:rsidRPr="005225B9">
        <w:rPr>
          <w:rFonts w:ascii="Times New Roman" w:hAnsi="Times New Roman" w:cs="Times New Roman"/>
          <w:sz w:val="24"/>
          <w:szCs w:val="24"/>
        </w:rPr>
        <w:t>Инициативу ребят подхватил выпускник 2014г. Рахов Александр, студент МГТУ им. Баумана, рассказавший о своей жизненной траектории</w:t>
      </w:r>
      <w:r w:rsidR="005225B9" w:rsidRPr="005225B9">
        <w:rPr>
          <w:rFonts w:ascii="Times New Roman" w:hAnsi="Times New Roman" w:cs="Times New Roman"/>
          <w:sz w:val="24"/>
          <w:szCs w:val="24"/>
        </w:rPr>
        <w:t>,</w:t>
      </w:r>
      <w:r w:rsidR="000F08B1" w:rsidRPr="005225B9">
        <w:rPr>
          <w:rFonts w:ascii="Times New Roman" w:hAnsi="Times New Roman" w:cs="Times New Roman"/>
          <w:sz w:val="24"/>
          <w:szCs w:val="24"/>
        </w:rPr>
        <w:t xml:space="preserve"> </w:t>
      </w:r>
      <w:r w:rsidR="005225B9" w:rsidRPr="005225B9">
        <w:rPr>
          <w:rFonts w:ascii="Times New Roman" w:hAnsi="Times New Roman" w:cs="Times New Roman"/>
          <w:sz w:val="24"/>
          <w:szCs w:val="24"/>
        </w:rPr>
        <w:t>в частности, о</w:t>
      </w:r>
      <w:r w:rsidR="000F08B1" w:rsidRPr="005225B9">
        <w:rPr>
          <w:rFonts w:ascii="Times New Roman" w:hAnsi="Times New Roman" w:cs="Times New Roman"/>
          <w:sz w:val="24"/>
          <w:szCs w:val="24"/>
        </w:rPr>
        <w:t xml:space="preserve"> профориентации в школе, давшей старт к выбору любимой профессии.</w:t>
      </w:r>
      <w:r w:rsidR="00273A22" w:rsidRPr="005225B9">
        <w:rPr>
          <w:rFonts w:ascii="Times New Roman" w:hAnsi="Times New Roman" w:cs="Times New Roman"/>
          <w:sz w:val="24"/>
          <w:szCs w:val="24"/>
        </w:rPr>
        <w:t xml:space="preserve"> С докладом на тему «Развитие интереса у детей к космической отрасли с использованием IT-технологий» </w:t>
      </w:r>
      <w:proofErr w:type="gramStart"/>
      <w:r w:rsidR="00273A22" w:rsidRPr="005225B9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="00273A22" w:rsidRPr="005225B9">
        <w:rPr>
          <w:rFonts w:ascii="Times New Roman" w:hAnsi="Times New Roman" w:cs="Times New Roman"/>
          <w:sz w:val="24"/>
          <w:szCs w:val="24"/>
        </w:rPr>
        <w:t xml:space="preserve"> учитель информатики Шарина Н.В. Обобщили все вышеперечисленное заместители директора Терехина И.В. и Смирнова З.Б.</w:t>
      </w:r>
    </w:p>
    <w:p w:rsidR="00380075" w:rsidRDefault="00273A22" w:rsidP="00380075">
      <w:pPr>
        <w:jc w:val="both"/>
        <w:rPr>
          <w:rFonts w:ascii="Times New Roman" w:hAnsi="Times New Roman" w:cs="Times New Roman"/>
          <w:sz w:val="24"/>
          <w:szCs w:val="24"/>
        </w:rPr>
      </w:pPr>
      <w:r w:rsidRPr="005225B9">
        <w:rPr>
          <w:rFonts w:ascii="Times New Roman" w:hAnsi="Times New Roman" w:cs="Times New Roman"/>
          <w:sz w:val="24"/>
          <w:szCs w:val="24"/>
        </w:rPr>
        <w:tab/>
        <w:t>Во втором отделении опытом своей работ</w:t>
      </w:r>
      <w:r w:rsidR="00167273">
        <w:rPr>
          <w:rFonts w:ascii="Times New Roman" w:hAnsi="Times New Roman" w:cs="Times New Roman"/>
          <w:sz w:val="24"/>
          <w:szCs w:val="24"/>
        </w:rPr>
        <w:t xml:space="preserve">ы </w:t>
      </w:r>
      <w:r w:rsidRPr="005225B9">
        <w:rPr>
          <w:rFonts w:ascii="Times New Roman" w:hAnsi="Times New Roman" w:cs="Times New Roman"/>
          <w:sz w:val="24"/>
          <w:szCs w:val="24"/>
        </w:rPr>
        <w:t>по данному направлению делились гости. Сначала выступили представители градообразующих предприяти</w:t>
      </w:r>
      <w:r w:rsidR="00B06F42" w:rsidRPr="005225B9">
        <w:rPr>
          <w:rFonts w:ascii="Times New Roman" w:hAnsi="Times New Roman" w:cs="Times New Roman"/>
          <w:sz w:val="24"/>
          <w:szCs w:val="24"/>
        </w:rPr>
        <w:t xml:space="preserve">й </w:t>
      </w:r>
      <w:r w:rsidRPr="005225B9">
        <w:rPr>
          <w:rFonts w:ascii="Times New Roman" w:hAnsi="Times New Roman" w:cs="Times New Roman"/>
          <w:sz w:val="24"/>
          <w:szCs w:val="24"/>
        </w:rPr>
        <w:t>РКК «Энергия»</w:t>
      </w:r>
      <w:r w:rsidR="00380075">
        <w:rPr>
          <w:rFonts w:ascii="Times New Roman" w:hAnsi="Times New Roman" w:cs="Times New Roman"/>
          <w:sz w:val="24"/>
          <w:szCs w:val="24"/>
        </w:rPr>
        <w:t xml:space="preserve"> (Иванова Ю. А.) и </w:t>
      </w:r>
      <w:proofErr w:type="spellStart"/>
      <w:r w:rsidR="00380075">
        <w:rPr>
          <w:rFonts w:ascii="Times New Roman" w:hAnsi="Times New Roman" w:cs="Times New Roman"/>
          <w:sz w:val="24"/>
          <w:szCs w:val="24"/>
        </w:rPr>
        <w:t>ЦНИИМаш</w:t>
      </w:r>
      <w:proofErr w:type="spellEnd"/>
      <w:r w:rsidR="003800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25B9">
        <w:rPr>
          <w:rFonts w:ascii="Times New Roman" w:hAnsi="Times New Roman" w:cs="Times New Roman"/>
          <w:sz w:val="24"/>
          <w:szCs w:val="24"/>
        </w:rPr>
        <w:t>Трегуб</w:t>
      </w:r>
      <w:proofErr w:type="spellEnd"/>
      <w:r w:rsidRPr="005225B9">
        <w:rPr>
          <w:rFonts w:ascii="Times New Roman" w:hAnsi="Times New Roman" w:cs="Times New Roman"/>
          <w:sz w:val="24"/>
          <w:szCs w:val="24"/>
        </w:rPr>
        <w:t xml:space="preserve"> Е.А. и Бирюкова Н.С.), ко</w:t>
      </w:r>
      <w:r w:rsidR="00B06F42" w:rsidRPr="005225B9">
        <w:rPr>
          <w:rFonts w:ascii="Times New Roman" w:hAnsi="Times New Roman" w:cs="Times New Roman"/>
          <w:sz w:val="24"/>
          <w:szCs w:val="24"/>
        </w:rPr>
        <w:t>то</w:t>
      </w:r>
      <w:r w:rsidRPr="005225B9">
        <w:rPr>
          <w:rFonts w:ascii="Times New Roman" w:hAnsi="Times New Roman" w:cs="Times New Roman"/>
          <w:sz w:val="24"/>
          <w:szCs w:val="24"/>
        </w:rPr>
        <w:t xml:space="preserve">рые рассказали о </w:t>
      </w:r>
      <w:r w:rsidR="00B06F42" w:rsidRPr="005225B9">
        <w:rPr>
          <w:rFonts w:ascii="Times New Roman" w:hAnsi="Times New Roman" w:cs="Times New Roman"/>
          <w:sz w:val="24"/>
          <w:szCs w:val="24"/>
        </w:rPr>
        <w:t xml:space="preserve">совместных проектах предприятий со школами </w:t>
      </w:r>
      <w:proofErr w:type="spellStart"/>
      <w:r w:rsidR="00B06F42" w:rsidRPr="005225B9"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 w:rsidR="00B06F42" w:rsidRPr="005225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7273">
        <w:rPr>
          <w:rFonts w:ascii="Times New Roman" w:hAnsi="Times New Roman" w:cs="Times New Roman"/>
          <w:sz w:val="24"/>
          <w:szCs w:val="24"/>
        </w:rPr>
        <w:t>С</w:t>
      </w:r>
      <w:r w:rsidR="00B06F42" w:rsidRPr="005225B9">
        <w:rPr>
          <w:rFonts w:ascii="Times New Roman" w:hAnsi="Times New Roman" w:cs="Times New Roman"/>
          <w:sz w:val="24"/>
          <w:szCs w:val="24"/>
        </w:rPr>
        <w:t xml:space="preserve"> возможностя</w:t>
      </w:r>
      <w:r w:rsidR="00167273">
        <w:rPr>
          <w:rFonts w:ascii="Times New Roman" w:hAnsi="Times New Roman" w:cs="Times New Roman"/>
          <w:sz w:val="24"/>
          <w:szCs w:val="24"/>
        </w:rPr>
        <w:t>ми</w:t>
      </w:r>
      <w:r w:rsidR="00B06F42" w:rsidRPr="005225B9">
        <w:rPr>
          <w:rFonts w:ascii="Times New Roman" w:hAnsi="Times New Roman" w:cs="Times New Roman"/>
          <w:sz w:val="24"/>
          <w:szCs w:val="24"/>
        </w:rPr>
        <w:t xml:space="preserve"> подготовки специалистов высококвалифицированных рабочих профессий и перспективах кадрового развития предприятий </w:t>
      </w:r>
      <w:proofErr w:type="spellStart"/>
      <w:r w:rsidR="00B06F42" w:rsidRPr="005225B9"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 w:rsidR="00B06F42" w:rsidRPr="005225B9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5225B9" w:rsidRPr="005225B9">
        <w:rPr>
          <w:rFonts w:ascii="Times New Roman" w:hAnsi="Times New Roman" w:cs="Times New Roman"/>
          <w:sz w:val="24"/>
          <w:szCs w:val="24"/>
        </w:rPr>
        <w:t>преемственность</w:t>
      </w:r>
      <w:r w:rsidR="00B06F42" w:rsidRPr="005225B9">
        <w:rPr>
          <w:rFonts w:ascii="Times New Roman" w:hAnsi="Times New Roman" w:cs="Times New Roman"/>
          <w:sz w:val="24"/>
          <w:szCs w:val="24"/>
        </w:rPr>
        <w:t xml:space="preserve"> школ</w:t>
      </w:r>
      <w:r w:rsidR="00380075">
        <w:rPr>
          <w:rFonts w:ascii="Times New Roman" w:hAnsi="Times New Roman" w:cs="Times New Roman"/>
          <w:sz w:val="24"/>
          <w:szCs w:val="24"/>
        </w:rPr>
        <w:t>ы</w:t>
      </w:r>
      <w:r w:rsidR="00B06F42" w:rsidRPr="005225B9">
        <w:rPr>
          <w:rFonts w:ascii="Times New Roman" w:hAnsi="Times New Roman" w:cs="Times New Roman"/>
          <w:sz w:val="24"/>
          <w:szCs w:val="24"/>
        </w:rPr>
        <w:t>, колледж</w:t>
      </w:r>
      <w:r w:rsidR="00380075">
        <w:rPr>
          <w:rFonts w:ascii="Times New Roman" w:hAnsi="Times New Roman" w:cs="Times New Roman"/>
          <w:sz w:val="24"/>
          <w:szCs w:val="24"/>
        </w:rPr>
        <w:t>а</w:t>
      </w:r>
      <w:r w:rsidR="00B06F42" w:rsidRPr="005225B9">
        <w:rPr>
          <w:rFonts w:ascii="Times New Roman" w:hAnsi="Times New Roman" w:cs="Times New Roman"/>
          <w:sz w:val="24"/>
          <w:szCs w:val="24"/>
        </w:rPr>
        <w:t>, завод</w:t>
      </w:r>
      <w:r w:rsidR="00380075">
        <w:rPr>
          <w:rFonts w:ascii="Times New Roman" w:hAnsi="Times New Roman" w:cs="Times New Roman"/>
          <w:sz w:val="24"/>
          <w:szCs w:val="24"/>
        </w:rPr>
        <w:t xml:space="preserve">а </w:t>
      </w:r>
      <w:r w:rsidR="00B06F42" w:rsidRPr="005225B9">
        <w:rPr>
          <w:rFonts w:ascii="Times New Roman" w:hAnsi="Times New Roman" w:cs="Times New Roman"/>
          <w:sz w:val="24"/>
          <w:szCs w:val="24"/>
        </w:rPr>
        <w:t>познакомила присутствующих пр</w:t>
      </w:r>
      <w:r w:rsidR="00167273">
        <w:rPr>
          <w:rFonts w:ascii="Times New Roman" w:hAnsi="Times New Roman" w:cs="Times New Roman"/>
          <w:sz w:val="24"/>
          <w:szCs w:val="24"/>
        </w:rPr>
        <w:t>еподаватель МЦК-техникум им. С.</w:t>
      </w:r>
      <w:r w:rsidR="00B06F42" w:rsidRPr="005225B9">
        <w:rPr>
          <w:rFonts w:ascii="Times New Roman" w:hAnsi="Times New Roman" w:cs="Times New Roman"/>
          <w:sz w:val="24"/>
          <w:szCs w:val="24"/>
        </w:rPr>
        <w:t>П. Королёва Воробьева Н.Ю</w:t>
      </w:r>
      <w:r w:rsidR="00167273">
        <w:rPr>
          <w:rFonts w:ascii="Times New Roman" w:hAnsi="Times New Roman" w:cs="Times New Roman"/>
          <w:sz w:val="24"/>
          <w:szCs w:val="24"/>
        </w:rPr>
        <w:t xml:space="preserve">. О </w:t>
      </w:r>
      <w:r w:rsidR="000F08B1" w:rsidRPr="005225B9">
        <w:rPr>
          <w:rFonts w:ascii="Times New Roman" w:hAnsi="Times New Roman" w:cs="Times New Roman"/>
          <w:sz w:val="24"/>
          <w:szCs w:val="24"/>
        </w:rPr>
        <w:t>формировани</w:t>
      </w:r>
      <w:r w:rsidR="00167273">
        <w:rPr>
          <w:rFonts w:ascii="Times New Roman" w:hAnsi="Times New Roman" w:cs="Times New Roman"/>
          <w:sz w:val="24"/>
          <w:szCs w:val="24"/>
        </w:rPr>
        <w:t>и</w:t>
      </w:r>
      <w:r w:rsidR="000F08B1" w:rsidRPr="005225B9">
        <w:rPr>
          <w:rFonts w:ascii="Times New Roman" w:hAnsi="Times New Roman" w:cs="Times New Roman"/>
          <w:sz w:val="24"/>
          <w:szCs w:val="24"/>
        </w:rPr>
        <w:t xml:space="preserve"> у молодежи </w:t>
      </w:r>
      <w:r w:rsidR="00B06F42" w:rsidRPr="005225B9">
        <w:rPr>
          <w:rFonts w:ascii="Times New Roman" w:hAnsi="Times New Roman" w:cs="Times New Roman"/>
          <w:sz w:val="24"/>
          <w:szCs w:val="24"/>
        </w:rPr>
        <w:t>интереса к</w:t>
      </w:r>
      <w:r w:rsidR="000F08B1" w:rsidRPr="005225B9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в </w:t>
      </w:r>
      <w:r w:rsidR="00B06F42" w:rsidRPr="005225B9">
        <w:rPr>
          <w:rFonts w:ascii="Times New Roman" w:hAnsi="Times New Roman" w:cs="Times New Roman"/>
          <w:sz w:val="24"/>
          <w:szCs w:val="24"/>
        </w:rPr>
        <w:t>космической отрасли через научно-образовательные эксперименты на борту МКС</w:t>
      </w:r>
      <w:r w:rsidR="00BD0075">
        <w:rPr>
          <w:rFonts w:ascii="Times New Roman" w:hAnsi="Times New Roman" w:cs="Times New Roman"/>
          <w:sz w:val="24"/>
          <w:szCs w:val="24"/>
        </w:rPr>
        <w:t xml:space="preserve"> и об</w:t>
      </w:r>
      <w:r w:rsidR="00167273">
        <w:rPr>
          <w:rFonts w:ascii="Times New Roman" w:hAnsi="Times New Roman" w:cs="Times New Roman"/>
          <w:sz w:val="24"/>
          <w:szCs w:val="24"/>
        </w:rPr>
        <w:t xml:space="preserve"> </w:t>
      </w:r>
      <w:r w:rsidR="000F08B1" w:rsidRPr="005225B9">
        <w:rPr>
          <w:rFonts w:ascii="Times New Roman" w:hAnsi="Times New Roman" w:cs="Times New Roman"/>
          <w:sz w:val="24"/>
          <w:szCs w:val="24"/>
        </w:rPr>
        <w:t>опыт</w:t>
      </w:r>
      <w:r w:rsidR="00BD0075">
        <w:rPr>
          <w:rFonts w:ascii="Times New Roman" w:hAnsi="Times New Roman" w:cs="Times New Roman"/>
          <w:sz w:val="24"/>
          <w:szCs w:val="24"/>
        </w:rPr>
        <w:t xml:space="preserve">е </w:t>
      </w:r>
      <w:r w:rsidR="000F08B1" w:rsidRPr="005225B9">
        <w:rPr>
          <w:rFonts w:ascii="Times New Roman" w:hAnsi="Times New Roman" w:cs="Times New Roman"/>
          <w:sz w:val="24"/>
          <w:szCs w:val="24"/>
        </w:rPr>
        <w:t xml:space="preserve"> работы со студентами </w:t>
      </w:r>
      <w:r w:rsidR="00BD0075">
        <w:rPr>
          <w:rFonts w:ascii="Times New Roman" w:hAnsi="Times New Roman" w:cs="Times New Roman"/>
          <w:sz w:val="24"/>
          <w:szCs w:val="24"/>
        </w:rPr>
        <w:t xml:space="preserve">сообщили </w:t>
      </w:r>
      <w:r w:rsidR="000F08B1" w:rsidRPr="005225B9">
        <w:rPr>
          <w:rFonts w:ascii="Times New Roman" w:hAnsi="Times New Roman" w:cs="Times New Roman"/>
          <w:sz w:val="24"/>
          <w:szCs w:val="24"/>
        </w:rPr>
        <w:t xml:space="preserve">преподаватели МАИ </w:t>
      </w:r>
      <w:proofErr w:type="spellStart"/>
      <w:r w:rsidR="000F08B1" w:rsidRPr="005225B9">
        <w:rPr>
          <w:rFonts w:ascii="Times New Roman" w:hAnsi="Times New Roman" w:cs="Times New Roman"/>
          <w:sz w:val="24"/>
          <w:szCs w:val="24"/>
        </w:rPr>
        <w:t>Оделевский</w:t>
      </w:r>
      <w:proofErr w:type="spellEnd"/>
      <w:r w:rsidR="000F08B1" w:rsidRPr="005225B9">
        <w:rPr>
          <w:rFonts w:ascii="Times New Roman" w:hAnsi="Times New Roman" w:cs="Times New Roman"/>
          <w:sz w:val="24"/>
          <w:szCs w:val="24"/>
        </w:rPr>
        <w:t xml:space="preserve"> В.К. и </w:t>
      </w:r>
      <w:proofErr w:type="spellStart"/>
      <w:r w:rsidR="000F08B1" w:rsidRPr="005225B9">
        <w:rPr>
          <w:rFonts w:ascii="Times New Roman" w:hAnsi="Times New Roman" w:cs="Times New Roman"/>
          <w:sz w:val="24"/>
          <w:szCs w:val="24"/>
        </w:rPr>
        <w:t>Фирсюк</w:t>
      </w:r>
      <w:proofErr w:type="spellEnd"/>
      <w:proofErr w:type="gramEnd"/>
      <w:r w:rsidR="000F08B1" w:rsidRPr="005225B9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0F08B1" w:rsidRPr="00E34B74" w:rsidRDefault="000F08B1" w:rsidP="00380075">
      <w:pPr>
        <w:jc w:val="both"/>
        <w:rPr>
          <w:rFonts w:ascii="Times New Roman" w:hAnsi="Times New Roman" w:cs="Times New Roman"/>
          <w:sz w:val="24"/>
          <w:szCs w:val="24"/>
        </w:rPr>
      </w:pPr>
      <w:r w:rsidRPr="005225B9">
        <w:rPr>
          <w:rFonts w:ascii="Times New Roman" w:hAnsi="Times New Roman" w:cs="Times New Roman"/>
          <w:sz w:val="24"/>
          <w:szCs w:val="24"/>
        </w:rPr>
        <w:tab/>
        <w:t xml:space="preserve"> С целью развития </w:t>
      </w:r>
      <w:r w:rsidR="005225B9" w:rsidRPr="005225B9">
        <w:rPr>
          <w:rFonts w:ascii="Times New Roman" w:hAnsi="Times New Roman" w:cs="Times New Roman"/>
          <w:sz w:val="24"/>
          <w:szCs w:val="24"/>
        </w:rPr>
        <w:t xml:space="preserve">интереса </w:t>
      </w:r>
      <w:r w:rsidR="00BD0075">
        <w:rPr>
          <w:rFonts w:ascii="Times New Roman" w:hAnsi="Times New Roman" w:cs="Times New Roman"/>
          <w:sz w:val="24"/>
          <w:szCs w:val="24"/>
        </w:rPr>
        <w:t xml:space="preserve">у молодого поколения </w:t>
      </w:r>
      <w:r w:rsidR="005225B9" w:rsidRPr="005225B9">
        <w:rPr>
          <w:rFonts w:ascii="Times New Roman" w:hAnsi="Times New Roman" w:cs="Times New Roman"/>
          <w:sz w:val="24"/>
          <w:szCs w:val="24"/>
        </w:rPr>
        <w:t xml:space="preserve">к </w:t>
      </w:r>
      <w:r w:rsidRPr="005225B9">
        <w:rPr>
          <w:rFonts w:ascii="Times New Roman" w:hAnsi="Times New Roman" w:cs="Times New Roman"/>
          <w:sz w:val="24"/>
          <w:szCs w:val="24"/>
        </w:rPr>
        <w:t>наук</w:t>
      </w:r>
      <w:r w:rsidR="005225B9" w:rsidRPr="005225B9">
        <w:rPr>
          <w:rFonts w:ascii="Times New Roman" w:hAnsi="Times New Roman" w:cs="Times New Roman"/>
          <w:sz w:val="24"/>
          <w:szCs w:val="24"/>
        </w:rPr>
        <w:t>е</w:t>
      </w:r>
      <w:r w:rsidRPr="005225B9">
        <w:rPr>
          <w:rFonts w:ascii="Times New Roman" w:hAnsi="Times New Roman" w:cs="Times New Roman"/>
          <w:sz w:val="24"/>
          <w:szCs w:val="24"/>
        </w:rPr>
        <w:t xml:space="preserve"> и техник</w:t>
      </w:r>
      <w:r w:rsidR="005225B9" w:rsidRPr="005225B9">
        <w:rPr>
          <w:rFonts w:ascii="Times New Roman" w:hAnsi="Times New Roman" w:cs="Times New Roman"/>
          <w:sz w:val="24"/>
          <w:szCs w:val="24"/>
        </w:rPr>
        <w:t>е</w:t>
      </w:r>
      <w:r w:rsidRPr="005225B9">
        <w:rPr>
          <w:rFonts w:ascii="Times New Roman" w:hAnsi="Times New Roman" w:cs="Times New Roman"/>
          <w:sz w:val="24"/>
          <w:szCs w:val="24"/>
        </w:rPr>
        <w:t xml:space="preserve"> в последнее время по всей стране открываются </w:t>
      </w:r>
      <w:r w:rsidR="005225B9" w:rsidRPr="005225B9">
        <w:rPr>
          <w:rFonts w:ascii="Times New Roman" w:hAnsi="Times New Roman" w:cs="Times New Roman"/>
          <w:sz w:val="24"/>
          <w:szCs w:val="24"/>
        </w:rPr>
        <w:t>детские</w:t>
      </w:r>
      <w:r w:rsidR="00BD0075" w:rsidRPr="00BD0075">
        <w:rPr>
          <w:rFonts w:ascii="Times New Roman" w:hAnsi="Times New Roman" w:cs="Times New Roman"/>
          <w:sz w:val="24"/>
          <w:szCs w:val="24"/>
        </w:rPr>
        <w:t xml:space="preserve"> </w:t>
      </w:r>
      <w:r w:rsidR="00BD0075" w:rsidRPr="005225B9">
        <w:rPr>
          <w:rFonts w:ascii="Times New Roman" w:hAnsi="Times New Roman" w:cs="Times New Roman"/>
          <w:sz w:val="24"/>
          <w:szCs w:val="24"/>
        </w:rPr>
        <w:t>технопарки</w:t>
      </w:r>
      <w:r w:rsidR="005225B9" w:rsidRPr="005225B9">
        <w:rPr>
          <w:rFonts w:ascii="Times New Roman" w:hAnsi="Times New Roman" w:cs="Times New Roman"/>
          <w:sz w:val="24"/>
          <w:szCs w:val="24"/>
        </w:rPr>
        <w:t>. Представитель Королевского Центра дополнительного образования Детский технопарк «</w:t>
      </w:r>
      <w:proofErr w:type="spellStart"/>
      <w:r w:rsidR="005225B9" w:rsidRPr="005225B9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5225B9" w:rsidRPr="005225B9">
        <w:rPr>
          <w:rFonts w:ascii="Times New Roman" w:hAnsi="Times New Roman" w:cs="Times New Roman"/>
          <w:sz w:val="24"/>
          <w:szCs w:val="24"/>
        </w:rPr>
        <w:t>» Горбунова В.А. представила его как ориентированную на региональные запросы инновационную модель дополнительного инженерного образования детей, призванное в современных условиях нацеливать учащихся на трудовую деятельность в космической промышленности и ориентировать их на выбор профессии, связанной с высокотехнологичным производством, приборостроением и робототехникой.</w:t>
      </w:r>
      <w:r w:rsidR="00E34B74">
        <w:rPr>
          <w:rFonts w:ascii="Times New Roman" w:hAnsi="Times New Roman" w:cs="Times New Roman"/>
          <w:sz w:val="24"/>
          <w:szCs w:val="24"/>
        </w:rPr>
        <w:t xml:space="preserve"> </w:t>
      </w:r>
      <w:r w:rsidR="00E34B74">
        <w:rPr>
          <w:rFonts w:ascii="Times New Roman" w:hAnsi="Times New Roman"/>
          <w:sz w:val="24"/>
          <w:szCs w:val="24"/>
        </w:rPr>
        <w:t xml:space="preserve">Опытом подготовки к соревнованиям по робототехнике поделился и </w:t>
      </w:r>
      <w:r w:rsidR="00E34B74" w:rsidRPr="00E34B74">
        <w:rPr>
          <w:rFonts w:ascii="Times New Roman" w:hAnsi="Times New Roman"/>
          <w:sz w:val="24"/>
          <w:szCs w:val="24"/>
        </w:rPr>
        <w:t xml:space="preserve">Кузнецов </w:t>
      </w:r>
      <w:r w:rsidR="00BD0075">
        <w:rPr>
          <w:rFonts w:ascii="Times New Roman" w:hAnsi="Times New Roman"/>
          <w:sz w:val="24"/>
          <w:szCs w:val="24"/>
        </w:rPr>
        <w:t>О.В.</w:t>
      </w:r>
      <w:r w:rsidR="00E34B74" w:rsidRPr="00E34B74">
        <w:rPr>
          <w:rFonts w:ascii="Times New Roman" w:hAnsi="Times New Roman"/>
          <w:sz w:val="24"/>
          <w:szCs w:val="24"/>
        </w:rPr>
        <w:t>, учитель информатики и ИКТ</w:t>
      </w:r>
      <w:r w:rsidR="00BD0075">
        <w:rPr>
          <w:rFonts w:ascii="Times New Roman" w:hAnsi="Times New Roman"/>
          <w:sz w:val="24"/>
          <w:szCs w:val="24"/>
        </w:rPr>
        <w:t xml:space="preserve"> </w:t>
      </w:r>
      <w:r w:rsidR="00E34B74" w:rsidRPr="00E34B74">
        <w:rPr>
          <w:rFonts w:ascii="Times New Roman" w:hAnsi="Times New Roman"/>
          <w:sz w:val="24"/>
          <w:szCs w:val="24"/>
        </w:rPr>
        <w:t>Лице</w:t>
      </w:r>
      <w:r w:rsidR="00BD0075">
        <w:rPr>
          <w:rFonts w:ascii="Times New Roman" w:hAnsi="Times New Roman"/>
          <w:sz w:val="24"/>
          <w:szCs w:val="24"/>
        </w:rPr>
        <w:t>я</w:t>
      </w:r>
      <w:r w:rsidR="00E34B74" w:rsidRPr="00E34B74">
        <w:rPr>
          <w:rFonts w:ascii="Times New Roman" w:hAnsi="Times New Roman"/>
          <w:sz w:val="24"/>
          <w:szCs w:val="24"/>
        </w:rPr>
        <w:t xml:space="preserve"> № 15 г. Мытищи</w:t>
      </w:r>
      <w:r w:rsidR="00E34B74">
        <w:rPr>
          <w:rFonts w:ascii="Times New Roman" w:hAnsi="Times New Roman"/>
          <w:sz w:val="24"/>
          <w:szCs w:val="24"/>
        </w:rPr>
        <w:t xml:space="preserve">. </w:t>
      </w:r>
      <w:r w:rsidR="00E34B74" w:rsidRPr="00E34B74">
        <w:rPr>
          <w:rFonts w:ascii="Times New Roman" w:hAnsi="Times New Roman"/>
          <w:sz w:val="24"/>
          <w:szCs w:val="24"/>
        </w:rPr>
        <w:t xml:space="preserve">А Лабутин </w:t>
      </w:r>
      <w:r w:rsidR="00BD0075">
        <w:rPr>
          <w:rFonts w:ascii="Times New Roman" w:hAnsi="Times New Roman"/>
          <w:sz w:val="24"/>
          <w:szCs w:val="24"/>
        </w:rPr>
        <w:t>В.Б.</w:t>
      </w:r>
      <w:r w:rsidR="00E34B74" w:rsidRPr="00E34B74">
        <w:rPr>
          <w:rFonts w:ascii="Times New Roman" w:hAnsi="Times New Roman"/>
          <w:sz w:val="24"/>
          <w:szCs w:val="24"/>
        </w:rPr>
        <w:t>, доцент Академии социального управления</w:t>
      </w:r>
      <w:r w:rsidR="00BD0075">
        <w:rPr>
          <w:rFonts w:ascii="Times New Roman" w:hAnsi="Times New Roman"/>
          <w:sz w:val="24"/>
          <w:szCs w:val="24"/>
        </w:rPr>
        <w:t>,</w:t>
      </w:r>
      <w:r w:rsidR="00380075">
        <w:rPr>
          <w:rFonts w:ascii="Times New Roman" w:hAnsi="Times New Roman"/>
          <w:sz w:val="24"/>
          <w:szCs w:val="24"/>
        </w:rPr>
        <w:t xml:space="preserve"> познакомил </w:t>
      </w:r>
      <w:r w:rsidR="00E34B74" w:rsidRPr="00E34B74">
        <w:rPr>
          <w:rFonts w:ascii="Times New Roman" w:hAnsi="Times New Roman"/>
          <w:sz w:val="24"/>
          <w:szCs w:val="24"/>
        </w:rPr>
        <w:t>участников семи</w:t>
      </w:r>
      <w:r w:rsidR="00380075">
        <w:rPr>
          <w:rFonts w:ascii="Times New Roman" w:hAnsi="Times New Roman"/>
          <w:sz w:val="24"/>
          <w:szCs w:val="24"/>
        </w:rPr>
        <w:t>нара</w:t>
      </w:r>
      <w:r w:rsidR="00E34B74" w:rsidRPr="00E34B74">
        <w:rPr>
          <w:rFonts w:ascii="Times New Roman" w:hAnsi="Times New Roman"/>
          <w:sz w:val="24"/>
          <w:szCs w:val="24"/>
        </w:rPr>
        <w:t xml:space="preserve"> с новой программой, разработанной специально для педагогов</w:t>
      </w:r>
      <w:r w:rsidR="00BD0075">
        <w:rPr>
          <w:rFonts w:ascii="Times New Roman" w:hAnsi="Times New Roman"/>
          <w:sz w:val="24"/>
          <w:szCs w:val="24"/>
        </w:rPr>
        <w:t>,</w:t>
      </w:r>
      <w:r w:rsidR="00E34B74" w:rsidRPr="00E34B74">
        <w:rPr>
          <w:rFonts w:ascii="Times New Roman" w:hAnsi="Times New Roman"/>
          <w:sz w:val="24"/>
          <w:szCs w:val="24"/>
        </w:rPr>
        <w:t xml:space="preserve"> «Робототехническое конструирование на уроках технологии».</w:t>
      </w:r>
    </w:p>
    <w:p w:rsidR="00D637F8" w:rsidRDefault="005225B9" w:rsidP="00663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B74">
        <w:rPr>
          <w:rFonts w:ascii="Times New Roman" w:hAnsi="Times New Roman" w:cs="Times New Roman"/>
          <w:sz w:val="24"/>
          <w:szCs w:val="24"/>
        </w:rPr>
        <w:t xml:space="preserve">Высокую оценку семинару, проведенному в гимназии №17, в ходе итогового обсуждения дала </w:t>
      </w:r>
      <w:r w:rsidR="00E34B74" w:rsidRPr="00E34B74">
        <w:rPr>
          <w:rFonts w:ascii="Times New Roman" w:hAnsi="Times New Roman"/>
          <w:sz w:val="24"/>
          <w:szCs w:val="24"/>
        </w:rPr>
        <w:t>Моисеева Людмила Исаевна, доцент кафедры технологии и профессионального образования АСОУ</w:t>
      </w:r>
      <w:r w:rsidR="00E34B74">
        <w:rPr>
          <w:rFonts w:ascii="Times New Roman" w:hAnsi="Times New Roman"/>
          <w:sz w:val="24"/>
          <w:szCs w:val="24"/>
        </w:rPr>
        <w:t xml:space="preserve">. Участники </w:t>
      </w:r>
      <w:r w:rsidR="00E34B74">
        <w:rPr>
          <w:rFonts w:ascii="Times New Roman" w:hAnsi="Times New Roman" w:cs="Times New Roman"/>
          <w:sz w:val="24"/>
          <w:szCs w:val="24"/>
        </w:rPr>
        <w:t xml:space="preserve">мероприятия отметили высокую результативность </w:t>
      </w:r>
      <w:r w:rsidR="00380075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E34B7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по формированию кадрового потенциала </w:t>
      </w:r>
      <w:proofErr w:type="spellStart"/>
      <w:r w:rsidR="00E34B74"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 w:rsidR="00E34B74">
        <w:rPr>
          <w:rFonts w:ascii="Times New Roman" w:hAnsi="Times New Roman" w:cs="Times New Roman"/>
          <w:sz w:val="24"/>
          <w:szCs w:val="24"/>
        </w:rPr>
        <w:t xml:space="preserve"> Королёва</w:t>
      </w:r>
      <w:r w:rsidR="00380075" w:rsidRPr="00380075">
        <w:rPr>
          <w:rFonts w:ascii="Times New Roman" w:hAnsi="Times New Roman" w:cs="Times New Roman"/>
          <w:sz w:val="24"/>
          <w:szCs w:val="24"/>
        </w:rPr>
        <w:t xml:space="preserve"> </w:t>
      </w:r>
      <w:r w:rsidR="00380075">
        <w:rPr>
          <w:rFonts w:ascii="Times New Roman" w:hAnsi="Times New Roman" w:cs="Times New Roman"/>
          <w:sz w:val="24"/>
          <w:szCs w:val="24"/>
        </w:rPr>
        <w:t>на современном этапе</w:t>
      </w:r>
      <w:r w:rsidR="00E34B74">
        <w:rPr>
          <w:rFonts w:ascii="Times New Roman" w:hAnsi="Times New Roman" w:cs="Times New Roman"/>
          <w:sz w:val="24"/>
          <w:szCs w:val="24"/>
        </w:rPr>
        <w:t>.</w:t>
      </w:r>
    </w:p>
    <w:p w:rsidR="00D637F8" w:rsidRDefault="00D637F8" w:rsidP="00D637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37F8">
        <w:rPr>
          <w:rFonts w:ascii="Times New Roman" w:hAnsi="Times New Roman" w:cs="Times New Roman"/>
          <w:b/>
          <w:sz w:val="24"/>
          <w:szCs w:val="24"/>
        </w:rPr>
        <w:t>Заместитель директора по У</w:t>
      </w:r>
      <w:r>
        <w:rPr>
          <w:rFonts w:ascii="Times New Roman" w:hAnsi="Times New Roman" w:cs="Times New Roman"/>
          <w:b/>
          <w:sz w:val="24"/>
          <w:szCs w:val="24"/>
        </w:rPr>
        <w:t>ВР</w:t>
      </w:r>
    </w:p>
    <w:p w:rsidR="00D637F8" w:rsidRPr="00D637F8" w:rsidRDefault="00D637F8" w:rsidP="00D637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37F8">
        <w:rPr>
          <w:rFonts w:ascii="Times New Roman" w:hAnsi="Times New Roman" w:cs="Times New Roman"/>
          <w:b/>
          <w:sz w:val="24"/>
          <w:szCs w:val="24"/>
        </w:rPr>
        <w:t>МБОУ «Гимназия №17»</w:t>
      </w:r>
    </w:p>
    <w:p w:rsidR="00D637F8" w:rsidRDefault="00D637F8" w:rsidP="00D637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37F8">
        <w:rPr>
          <w:rFonts w:ascii="Times New Roman" w:hAnsi="Times New Roman" w:cs="Times New Roman"/>
          <w:b/>
          <w:sz w:val="24"/>
          <w:szCs w:val="24"/>
        </w:rPr>
        <w:t>Смирнова З.Б.</w:t>
      </w:r>
    </w:p>
    <w:p w:rsidR="00AE413A" w:rsidRDefault="00AE413A" w:rsidP="00D637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413A" w:rsidRDefault="00AE413A" w:rsidP="00AE41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2" descr="C:\Documents and Settings\скайп\Мои документы\Катя\Инновации\М егаквантум\Конференция по профориентации 12.12.2018\IMG_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кайп\Мои документы\Катя\Инновации\М егаквантум\Конференция по профориентации 12.12.2018\IMG_6550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3A" w:rsidRDefault="00AE413A" w:rsidP="00AE41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413A" w:rsidRDefault="00AE413A" w:rsidP="00AE41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3341489"/>
            <wp:effectExtent l="19050" t="0" r="3175" b="0"/>
            <wp:docPr id="3" name="Рисунок 3" descr="C:\Documents and Settings\скайп\Мои документы\Катя\Инновации\М егаквантум\Конференция по профориентации 12.12.2018\IMG_6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кайп\Мои документы\Катя\Инновации\М егаквантум\Конференция по профориентации 12.12.2018\IMG_655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3A" w:rsidRDefault="00AE413A" w:rsidP="00AE41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413A" w:rsidRDefault="00AE413A" w:rsidP="00AE41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Documents and Settings\скайп\Мои документы\Катя\Инновации\М егаквантум\Конференция по профориентации 12.12.2018\IMG_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кайп\Мои документы\Катя\Инновации\М егаквантум\Конференция по профориентации 12.12.2018\IMG_649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3A" w:rsidRDefault="00AE413A" w:rsidP="00AE41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413A" w:rsidRPr="00D637F8" w:rsidRDefault="00AE413A" w:rsidP="00AE41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59617" cy="3812820"/>
            <wp:effectExtent l="19050" t="0" r="0" b="0"/>
            <wp:docPr id="5" name="Рисунок 5" descr="C:\Documents and Settings\скайп\Мои документы\Катя\Инновации\М егаквантум\Конференция по профориентации 12.12.2018\IMG_6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кайп\Мои документы\Катя\Инновации\М егаквантум\Конференция по профориентации 12.12.2018\IMG_634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51" cy="382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59617" cy="3812825"/>
            <wp:effectExtent l="19050" t="0" r="0" b="0"/>
            <wp:docPr id="6" name="Рисунок 6" descr="C:\Documents and Settings\скайп\Мои документы\Катя\Инновации\М егаквантум\Конференция по профориентации 12.12.2018\IMG_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кайп\Мои документы\Катя\Инновации\М егаквантум\Конференция по профориентации 12.12.2018\IMG_633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41" cy="382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13A" w:rsidRPr="00D637F8" w:rsidSect="0062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3E6C97"/>
    <w:rsid w:val="000651FF"/>
    <w:rsid w:val="000F08B1"/>
    <w:rsid w:val="00167273"/>
    <w:rsid w:val="00273A22"/>
    <w:rsid w:val="00380075"/>
    <w:rsid w:val="003D7227"/>
    <w:rsid w:val="003E6C97"/>
    <w:rsid w:val="0048100A"/>
    <w:rsid w:val="005225B9"/>
    <w:rsid w:val="006268B5"/>
    <w:rsid w:val="00663900"/>
    <w:rsid w:val="0075257D"/>
    <w:rsid w:val="00812C87"/>
    <w:rsid w:val="00943B25"/>
    <w:rsid w:val="00AE413A"/>
    <w:rsid w:val="00B06F42"/>
    <w:rsid w:val="00BD0075"/>
    <w:rsid w:val="00CC33E3"/>
    <w:rsid w:val="00D637F8"/>
    <w:rsid w:val="00E3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школа</cp:lastModifiedBy>
  <cp:revision>3</cp:revision>
  <dcterms:created xsi:type="dcterms:W3CDTF">2018-12-17T08:45:00Z</dcterms:created>
  <dcterms:modified xsi:type="dcterms:W3CDTF">2018-12-19T11:58:00Z</dcterms:modified>
</cp:coreProperties>
</file>