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E25" w:rsidRPr="004F27B2" w:rsidRDefault="004C35BE" w:rsidP="004F27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35B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587617"/>
            <wp:effectExtent l="0" t="0" r="3175" b="4445"/>
            <wp:docPr id="2" name="Рисунок 2" descr="C:\Users\Сергей\Desktop\Тит. лист. 2021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. лист. 2021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E25" w:rsidRPr="00B21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r w:rsidR="004F2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</w:t>
      </w:r>
      <w:r w:rsidR="00B21E25" w:rsidRPr="00B21E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</w:t>
      </w:r>
      <w:r w:rsidR="004F27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</w:t>
      </w:r>
    </w:p>
    <w:p w:rsidR="004C35BE" w:rsidRDefault="004C35BE" w:rsidP="00B21E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4C35BE" w:rsidRDefault="004C35BE" w:rsidP="00B21E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4C35BE" w:rsidRDefault="004C35BE" w:rsidP="00B21E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B21E25" w:rsidRPr="00B21E25" w:rsidRDefault="00B21E25" w:rsidP="00B21E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B21E25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B21E2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Пояснительная записка.</w:t>
      </w:r>
    </w:p>
    <w:p w:rsidR="00B21E25" w:rsidRPr="00B21E25" w:rsidRDefault="00B21E25" w:rsidP="00B21E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1E25" w:rsidRPr="00B21E25" w:rsidRDefault="00416E48" w:rsidP="00B21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Рабочая программа </w:t>
      </w:r>
      <w:r w:rsidR="00B21E25" w:rsidRPr="00B21E25">
        <w:rPr>
          <w:rFonts w:ascii="Times New Roman" w:eastAsia="Calibri" w:hAnsi="Times New Roman" w:cs="Times New Roman"/>
          <w:sz w:val="28"/>
          <w:szCs w:val="28"/>
          <w:lang w:eastAsia="ru-RU"/>
        </w:rPr>
        <w:t>по русскому языку для 8</w:t>
      </w:r>
      <w:r w:rsidR="004C35BE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 разработана на основе </w:t>
      </w:r>
      <w:r w:rsidR="00B21E25" w:rsidRPr="00B21E25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Федерального государственного образовательного стандарта основного общего образования (приказ Министерства образования и науки РФ от 17.12.2010 г. № 1897),</w:t>
      </w:r>
      <w:r w:rsidR="00B21E25" w:rsidRPr="00B21E25">
        <w:rPr>
          <w:rFonts w:ascii="Calibri" w:eastAsia="Calibri" w:hAnsi="Calibri" w:cs="Times New Roman"/>
          <w:sz w:val="32"/>
          <w:szCs w:val="32"/>
          <w:lang w:eastAsia="ru-RU"/>
        </w:rPr>
        <w:t xml:space="preserve"> </w:t>
      </w:r>
      <w:r w:rsidR="00B21E25" w:rsidRPr="00B21E25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 образовательной программы основного общего образования МБОУ «Гимназия № 17», Примерной программы основного общего образования по русскому языку</w:t>
      </w:r>
      <w:r w:rsidR="00B21E25" w:rsidRPr="00B21E25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21E25" w:rsidRPr="00B21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(базовый уровень) и авторской программы М.Т.Баранова, Т.А. Ладыженской и Н.М. Шанского (Русский язык. </w:t>
      </w:r>
      <w:r w:rsidR="00B21E25">
        <w:rPr>
          <w:rFonts w:ascii="Times New Roman" w:eastAsia="Calibri" w:hAnsi="Times New Roman" w:cs="Times New Roman"/>
          <w:sz w:val="28"/>
          <w:szCs w:val="28"/>
          <w:lang w:eastAsia="ru-RU"/>
        </w:rPr>
        <w:t>М.: Просвещение, 2014).</w:t>
      </w:r>
    </w:p>
    <w:p w:rsidR="00B21E25" w:rsidRPr="00B21E25" w:rsidRDefault="00B21E25" w:rsidP="00B21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Учебник: Т.А.Ладыженской, М.Т. Баранова, Л.А.Тростенцовой и др. (Москва: «Просвещение», 2014 г.). </w:t>
      </w:r>
    </w:p>
    <w:p w:rsidR="00B21E25" w:rsidRPr="00B21E25" w:rsidRDefault="00B21E25" w:rsidP="00B21E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1E25" w:rsidRPr="00B21E25" w:rsidRDefault="004F27B2" w:rsidP="00B21E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Программа рассчитана на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123 часа (из расчета 3,5</w:t>
      </w:r>
      <w:r w:rsidR="00B21E25" w:rsidRPr="00B21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учебных часа в неделю).</w:t>
      </w:r>
    </w:p>
    <w:p w:rsidR="00B21E25" w:rsidRPr="00B21E25" w:rsidRDefault="00B21E25" w:rsidP="00B21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E25" w:rsidRPr="00B21E25" w:rsidRDefault="00B21E25" w:rsidP="00B21E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21E25" w:rsidRPr="00B21E25" w:rsidRDefault="00B21E25" w:rsidP="00B21E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E25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</w:t>
      </w:r>
      <w:r w:rsidRPr="00B21E2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Планируемые результаты освоения учебного предмета (курса)</w:t>
      </w:r>
    </w:p>
    <w:p w:rsidR="00B21E25" w:rsidRPr="00B21E25" w:rsidRDefault="00B21E25" w:rsidP="00B21E25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21E25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  <w:t>Личностные результаты:</w:t>
      </w:r>
    </w:p>
    <w:p w:rsidR="00B21E25" w:rsidRPr="00B21E25" w:rsidRDefault="00B21E25" w:rsidP="00B21E25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21E2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 учащихся будут сформированы:</w:t>
      </w:r>
    </w:p>
    <w:p w:rsidR="00B21E25" w:rsidRPr="00B21E25" w:rsidRDefault="00B21E25" w:rsidP="00B21E25">
      <w:pPr>
        <w:numPr>
          <w:ilvl w:val="0"/>
          <w:numId w:val="1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русского языка как одной из основных на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ционально-культурных ценностей русского народа; определявющей роли родного языка в развитии интеллектуальных, твор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способностей и моральных качеств личности; его значения в процессе получения школьного образования;</w:t>
      </w:r>
    </w:p>
    <w:p w:rsidR="00B21E25" w:rsidRPr="00B21E25" w:rsidRDefault="00B21E25" w:rsidP="00B21E25">
      <w:pPr>
        <w:numPr>
          <w:ilvl w:val="0"/>
          <w:numId w:val="1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эстетической ценности русского языка; ува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шенствованию.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Учащиеся получат возможность научиться: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освоению объёма словарного запаса и усвоенных грам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матических средств для свободного выражения мыслей и чувств в процессе речевого общения; способности к само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оценке на основе наблюдения за собственной речью.</w:t>
      </w:r>
    </w:p>
    <w:p w:rsidR="00B21E25" w:rsidRPr="00B21E25" w:rsidRDefault="00B21E25" w:rsidP="00B21E25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результаты:</w:t>
      </w:r>
    </w:p>
    <w:p w:rsidR="00B21E25" w:rsidRPr="00B21E25" w:rsidRDefault="00B21E25" w:rsidP="00B21E25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Учащиеся научатся:</w:t>
      </w:r>
    </w:p>
    <w:p w:rsidR="00B21E25" w:rsidRPr="00B21E25" w:rsidRDefault="00B21E25" w:rsidP="00B21E25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владению всеми видами речевой деятельности:</w:t>
      </w:r>
    </w:p>
    <w:p w:rsidR="00B21E25" w:rsidRPr="00B21E25" w:rsidRDefault="00B21E25" w:rsidP="00B21E25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адекватному пониманию информации устного и письмен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сообщения;</w:t>
      </w:r>
    </w:p>
    <w:p w:rsidR="00B21E25" w:rsidRPr="00B21E25" w:rsidRDefault="00B21E25" w:rsidP="00B21E25">
      <w:pPr>
        <w:numPr>
          <w:ilvl w:val="0"/>
          <w:numId w:val="3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владению разными видами чтения;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адекватному восприятию на слух текстов разных стилей и жанров;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Учащиеся получат возможность научиться: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извлекать информацию из различных ис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ратурой;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овладевать приёмами отбора и систематизации материала на определённую тему; умением вести самостоятельный поиск информации, её анализ и отбор;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сопоставлять и сравнивать речевые высказыва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 точки зрения их содержания, стилистических особен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ностей и использованных языковых средств;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цели предстоящей учебной дея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тельности (индивидуальной и коллективной), последователь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действий, оценивать достигнутые результаты и адекват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формулировать их в устной и письменной форме;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воспроизводить прослушанный или прочитанный текст с разной степенью свёрнутости;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устные и письменные тексты разных типов, стилей речи и жанров с учётом замысла, адресата и ситуации общения;</w:t>
      </w:r>
    </w:p>
    <w:p w:rsidR="00B21E25" w:rsidRPr="00B21E25" w:rsidRDefault="00B21E25" w:rsidP="00B21E25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свободно, правильно излагать свои мысли в устной и письменной форме;</w:t>
      </w:r>
    </w:p>
    <w:p w:rsidR="00B21E25" w:rsidRPr="00B21E25" w:rsidRDefault="00B21E25" w:rsidP="00B21E25">
      <w:pPr>
        <w:numPr>
          <w:ilvl w:val="0"/>
          <w:numId w:val="5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различными видами монолога и диалога;</w:t>
      </w:r>
    </w:p>
    <w:p w:rsidR="00B21E25" w:rsidRPr="00B21E25" w:rsidRDefault="00B21E25" w:rsidP="00B21E25">
      <w:pPr>
        <w:numPr>
          <w:ilvl w:val="0"/>
          <w:numId w:val="6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в практике речевого общения основные ор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фоэпические, лексические, грамматические, стилистические нормы современного русского литературного языка; соблюдать основные правила орфографии и пунктуации в процессе письменного общения;</w:t>
      </w:r>
    </w:p>
    <w:p w:rsidR="00B21E25" w:rsidRPr="00B21E25" w:rsidRDefault="00B21E25" w:rsidP="00B21E25">
      <w:pPr>
        <w:numPr>
          <w:ilvl w:val="0"/>
          <w:numId w:val="6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речевом общении, соблюдая нормы речевого этикета;</w:t>
      </w:r>
    </w:p>
    <w:p w:rsidR="00B21E25" w:rsidRPr="00B21E25" w:rsidRDefault="00B21E25" w:rsidP="00B21E25">
      <w:pPr>
        <w:numPr>
          <w:ilvl w:val="0"/>
          <w:numId w:val="6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свою речь с точки зрения её со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держания, языкового оформления; находить грамма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тические и речевые ошибки, недочёты, исправлять их; совер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шенствовать и редактировать собственные тексты;</w:t>
      </w:r>
    </w:p>
    <w:p w:rsidR="00B21E25" w:rsidRPr="00B21E25" w:rsidRDefault="00B21E25" w:rsidP="00B21E25">
      <w:pPr>
        <w:numPr>
          <w:ilvl w:val="0"/>
          <w:numId w:val="6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выступать перед аудиторией сверстников с не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большими сообщениями, докладами;</w:t>
      </w:r>
    </w:p>
    <w:p w:rsidR="00B21E25" w:rsidRPr="00B21E25" w:rsidRDefault="00B21E25" w:rsidP="00B21E25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применять приобретённые знания, умения и навыки в повседневной жизни; использовать родной язык как средство получения знаний по другим учебным предме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там,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:rsidR="00B21E25" w:rsidRPr="00B21E25" w:rsidRDefault="00B21E25" w:rsidP="00B21E25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коммуникативно целесообразно взаимодействовать с окру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жающими людьми в процессе речевого общения, совместного выполнения какой-либо задачи, участия в спорах, обсуждени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ях; овладевать национально-культурными нормами речевого поведения в различных ситуациях формального и неформаль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межличностного и межкультурного общения.</w:t>
      </w:r>
    </w:p>
    <w:p w:rsidR="00B21E25" w:rsidRPr="00B21E25" w:rsidRDefault="00B21E25" w:rsidP="00B21E25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B21E25" w:rsidRPr="00B21E25" w:rsidRDefault="00B21E25" w:rsidP="00B21E25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Учащиеся научатся на базовом уровне:</w:t>
      </w:r>
    </w:p>
    <w:p w:rsidR="00B21E25" w:rsidRPr="00B21E25" w:rsidRDefault="00B21E25" w:rsidP="00B21E25">
      <w:pPr>
        <w:numPr>
          <w:ilvl w:val="0"/>
          <w:numId w:val="7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представлению об основных функциях языка, о роли рус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 языка как национального языка русского народа, как государственного языка Российской Федерации и языка меж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национального общения, о связи языка и культуры народа, о роли родного языка в жизни человека и общества;</w:t>
      </w:r>
    </w:p>
    <w:p w:rsidR="00B21E25" w:rsidRPr="00B21E25" w:rsidRDefault="00B21E25" w:rsidP="00B21E25">
      <w:pPr>
        <w:numPr>
          <w:ilvl w:val="0"/>
          <w:numId w:val="7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пониманию места родного языка в системе гуманитар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наук и его роли в образовании в целом;</w:t>
      </w:r>
    </w:p>
    <w:p w:rsidR="00B21E25" w:rsidRPr="00B21E25" w:rsidRDefault="00B21E25" w:rsidP="00B21E25">
      <w:pPr>
        <w:numPr>
          <w:ilvl w:val="0"/>
          <w:numId w:val="7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усвоению основ научных знаний о родном языке; пони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манию взаимосвязи его уровней и единиц;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Учащиеся получат возможность научиться: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осваивать базовые понятия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ский, официально-деловой стили, язык художественной лите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ратуры; жанры научного, публицистического, официально-де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бенности употребления в речи;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овладевать основными стилистическими ресурсами лекси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и фразеологии русского языка, основными нормами русско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литературного языка (орфоэпическими, лексическими, грам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опознавать и анализировать основные единицы языка, грамма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тические категорий языка, уместно употреблять языковые единицы адекватно ситуации речевого общения;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проводить различные виды анализа слова (фонетиче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ского, морфемного, словообразовательного, лексического, мор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фологического),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делённым функциональным разновидностям языка, особенно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языкового оформления, использования выразительных средств языка;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понимать коммуникативно-эстетические возможности лексической и грамматической синонимии и использовать их в собственной речевой практике;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осознавать эстетическую функцию родного языка, способ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оценивать эстетическую сторону речевого высказывания при анализе текстов художественной литературы.</w:t>
      </w:r>
    </w:p>
    <w:p w:rsidR="00B21E25" w:rsidRPr="00B21E25" w:rsidRDefault="00B21E25" w:rsidP="00B21E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E25" w:rsidRPr="00B21E25" w:rsidRDefault="00B21E25" w:rsidP="00B21E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1E25" w:rsidRPr="00B21E25" w:rsidRDefault="00B21E25" w:rsidP="00B21E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B21E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Содержание учебного предмета.</w:t>
      </w:r>
    </w:p>
    <w:p w:rsidR="00B21E25" w:rsidRPr="00B21E25" w:rsidRDefault="00B21E25" w:rsidP="00B21E25">
      <w:pPr>
        <w:numPr>
          <w:ilvl w:val="2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Русский язык в современном мире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 – язык великого русского народа и один из богатых языков мира, поэтому русский язык функционирует как язык межнационального общения и один из мировых языков.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разделы языка, основные языковые единицы.</w:t>
      </w:r>
    </w:p>
    <w:p w:rsidR="00B21E25" w:rsidRPr="00B21E25" w:rsidRDefault="00B21E25" w:rsidP="00B21E25">
      <w:pPr>
        <w:numPr>
          <w:ilvl w:val="2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Повторение изученного в V–VII классах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знаков препинания в 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выбора И и Я в суффиксах полных и кратких прилагательных, причастий, наречий; синтаксическую роль наречий (обстоятельство), кратких прилагательных, причастий, категории состояния (сказуемое);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Простые и сложные предложения. Знаки препинания. Графическая схема предложения. Орфограмма.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Синтаксис, пунктуация, культура речи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единицы синтаксиса. Текст как единица синтаксиса. Предложение как единица синтаксиса.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признаки синтаксических единиц;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основных синтаксических единиц: номинативная (словосочетание) и коммуникативная (предложение и текст);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– одна из основных единиц синтаксиса, выполняющая коммуникативную функцию и характеризующаяся смысловой и интонационной законченностью;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соотнесенность с ситуацией, фрагментом действительности – особое свойство предложения.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Синтаксис, пунктуация, функции знаков препинания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Словосочетание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пройденного о словосочетании в V классе. Связь слов в словосочетании;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устного и письменного разбора словосочетания.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Словосочетание, типы словосочетаний.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Словосочетание, виды синтаксических связей (сочинительная и подчинительная), синтаксический разбор словосочетаний.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Простое предложение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пройденного о предложении. Грамматическая (предикативная) основа предложения.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выделять с помощью логического ударения и порядка слов наиболее важное слово в предложении, выразительно читать предложения.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архитектурных памятников как вид текста; структура текста, его языковые особенности.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по наличию главных членов: двусоставные и односоставные;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грамматическая (предикативная) основа предложения выражает его основное значение и отражает ситуацию, фрагмент действительности как реальный или как нереальный: возможный, желательный;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русском языке порядок слов и логическое ударение помогают выделить наиболее важное слово в предложении;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элементы интонации – повышение и понижение высоты тона и паузы – и графические способы их обозначения.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Предложение, грамматическая основа, предложения простые и сложные.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повествовательные, побудительные, вопросительные; восклицательные – невосклицательные, утвердительные – отрицательные.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Простые двусоставные предложения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Главные члены предложения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выражения подлежащего. Повторение изученного о сказуемом. Составное глагольное сказуемое. Составное именное сказуемое. Тире между подлежащим и сказуемым.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Синтаксические синонимы главных членов предложения, их текстообразующая роль. 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пользоваться в речи синонимическими вариантами выражения подлежащего и сказуемого.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Основные термины по разделу: 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Двусоставные предложения: подлежащее, сказуемое; односоставные предложения.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Второстепенные члены предложения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Повторение изученного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Виды обстоятельств по значению (времени, места, причины, цели, образа действия, условия, уступительное).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Сравнительный оборот; знаки препинания при нем.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использовать в речи согласованные и несогласованные определения как синонимы.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второстепенных членов предложения по характеру значения и синтаксической роли в предложении: дополнение, определение, обстоятельство;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дополнений: прямые и косвенные;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выражения прямого дополнения;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определений в зависимости от характера связи с определяемым словом: согласованное и несогласованное;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выражения согласованных и несогласованных определений;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выражения приложения;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постановки дефиса при приложении;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согласования имен собственных, выступающих в роли приложения, с определяемым словом;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обстоятельство, способы его выражения;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обстоятельств по значению (места, времени, образа действия, причины, цели, условия, уступки);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устного и письменного синтаксического разбора двусоставного предложения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Второстепенные члены предложения: определения, приложения, дополнения, обстоятельства.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Простые односоставные предложения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Синонимия односоставных и двусоставных предложений, их текстообразующая роль.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Грамматическая основа односоставного предложения состоит из его главного члена, который нельзя назвать ни подлежащим, ни сказуемым;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выражения главного члена односоставного предложения;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односоставных предложений по наличию второстепенных членов (распространенные/нераспространенные);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назывное (номинативное) предложение, способы выражения его главного члена;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текстообразующую роль назывных предложений (зачин: лаконично вводит читателя в обстановку событий; ремарка и пр.);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определенно-личное предложение, способы выражения его главного члена;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текстообразующую роль определенно-личных предложений (обобщение жизненного опыта в пословицах и поговорках);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безличное предложение, способы выражения его главного члена;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безличных предложений в речи (описание состояния человека или природы, побуждение к действию)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проведения устного и письменного синтаксического разбора односоставного предложения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Предложение, простое предложение, осложненное предложение.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Неполное предложение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неполных предложениях.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Неполные предложения в диалоге и в сложном предложении.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Простое осложненное предложение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осложненное предложение. Способы осложнения предложения.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Предложение, простое предложение, осложненное предложение.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Однородные члены предложения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определение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Вариативность постановки знаков препинания.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интонационно правильно произносить предложения с обобщающими словами при однородных членах.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Предложение, однородные члены предложения.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Однородные члены предложения: однородные и неоднородные определения.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Однородные члены предложения: однородные и неоднородные приложения.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Однородные члены предложения, сочинительные союзы, группы сочинительных союзов.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Обобщающие слова, однородные члены предложения.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Обособленные члены предложения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Синтаксические синонимы обособленных членов предложения, их текстообразующая роль.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Обособление, функции знаков препинания. Обособление определения.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Обособленные члены предложения: обособленные приложения.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Обособленные члены предложения: обособленные обстоятельства.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Обособленные члены предложения: обособленные дополнения.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Обращение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Распространенное обращение. Выделительные знаки препинания при обращениях.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Текстообразующая роль обращений.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интонационно правильно произносить предложения с обращениями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Обращения, знаки препинания при обращениях.</w:t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Вводные и вставные конструкции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Текстообразующая роль вводных слов и междометий.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Вводные слова, группы вводных слов по значению, вставные конструкции.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Междометия, вопросительно-восклицательные, утвердительные и отрицательные слова.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Публицистический стиль, признаки стиля, жанры публицистического стиля.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знаков препинания, сочетание знаков препинания.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знаков препинания, факультативные знаки препинания: вариативные, альтернативные, собственно факультативные.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Авторская пунктуация.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Чужая речь 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передачи чужой речи.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Синтаксические синонимы предложений с прямой речью, их текстообразующая роль.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термины по разделу: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передачи чужой речи: прямая речь, косвенная речь. Несобственно-прямая речь и слова автора.</w:t>
      </w:r>
    </w:p>
    <w:p w:rsidR="00B21E25" w:rsidRPr="00B21E25" w:rsidRDefault="00B21E25" w:rsidP="00B21E2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Диалог, реплики диалога. Цитата, способы оформления цитат.</w:t>
      </w: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21E25" w:rsidRPr="00B21E25" w:rsidRDefault="00B21E25" w:rsidP="00B21E25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Повторение и систематизация изученного в VIII классе</w:t>
      </w:r>
    </w:p>
    <w:p w:rsidR="00B21E25" w:rsidRPr="0029535B" w:rsidRDefault="00B21E25" w:rsidP="0029535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 синтаксиса и морфологии;                                                                                                первичные и вторичные синтаксические функции различных частей речи; взаимосвязь синтаксиса и пунктуации;                                                                                                                              взаимосвязь синтаксиса и культуры речи; взаимосвязь синтаксис</w:t>
      </w:r>
      <w:r w:rsidR="0029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 орфографии.</w:t>
      </w:r>
    </w:p>
    <w:p w:rsidR="00B21E25" w:rsidRPr="00B21E25" w:rsidRDefault="00B21E25" w:rsidP="00B21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E25" w:rsidRPr="00B21E25" w:rsidRDefault="00B21E25" w:rsidP="00B21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E2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IV. </w:t>
      </w:r>
      <w:r w:rsidRPr="00B21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 – тематическое планирование</w:t>
      </w:r>
    </w:p>
    <w:p w:rsidR="001358FE" w:rsidRPr="001358FE" w:rsidRDefault="001358FE" w:rsidP="00B21E2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9"/>
        <w:gridCol w:w="4926"/>
        <w:gridCol w:w="1134"/>
        <w:gridCol w:w="1276"/>
        <w:gridCol w:w="1270"/>
      </w:tblGrid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276" w:type="dxa"/>
            <w:hideMark/>
          </w:tcPr>
          <w:p w:rsidR="001358FE" w:rsidRPr="001358FE" w:rsidRDefault="001358FE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Планируемая дата</w:t>
            </w:r>
          </w:p>
        </w:tc>
        <w:tc>
          <w:tcPr>
            <w:tcW w:w="1270" w:type="dxa"/>
            <w:hideMark/>
          </w:tcPr>
          <w:p w:rsidR="001358FE" w:rsidRPr="001358FE" w:rsidRDefault="001358FE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Фактическая дата</w:t>
            </w:r>
          </w:p>
        </w:tc>
      </w:tr>
      <w:tr w:rsidR="00625A89" w:rsidRPr="001358FE" w:rsidTr="004F27B2">
        <w:trPr>
          <w:trHeight w:val="255"/>
        </w:trPr>
        <w:tc>
          <w:tcPr>
            <w:tcW w:w="5665" w:type="dxa"/>
            <w:gridSpan w:val="2"/>
          </w:tcPr>
          <w:p w:rsidR="00625A89" w:rsidRPr="00625A89" w:rsidRDefault="00625A89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A89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в современном мире.  1 ч</w:t>
            </w:r>
          </w:p>
        </w:tc>
        <w:tc>
          <w:tcPr>
            <w:tcW w:w="1134" w:type="dxa"/>
          </w:tcPr>
          <w:p w:rsidR="00625A89" w:rsidRPr="001358FE" w:rsidRDefault="00625A89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25A89" w:rsidRPr="001358FE" w:rsidRDefault="00625A89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</w:tcPr>
          <w:p w:rsidR="00625A89" w:rsidRPr="001358FE" w:rsidRDefault="00625A89" w:rsidP="001358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785A85">
        <w:trPr>
          <w:trHeight w:val="412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26" w:type="dxa"/>
            <w:hideMark/>
          </w:tcPr>
          <w:p w:rsidR="001358FE" w:rsidRPr="001358FE" w:rsidRDefault="00B21E2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в современном мире.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5A89" w:rsidRPr="001358FE" w:rsidTr="0029535B">
        <w:trPr>
          <w:trHeight w:val="633"/>
        </w:trPr>
        <w:tc>
          <w:tcPr>
            <w:tcW w:w="5665" w:type="dxa"/>
            <w:gridSpan w:val="2"/>
          </w:tcPr>
          <w:p w:rsidR="00625A89" w:rsidRPr="00625A89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A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изученного в </w:t>
            </w:r>
            <w:r w:rsidRPr="00625A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625A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625A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625A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классах.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                                  </w:t>
            </w:r>
            <w:r w:rsidR="00785A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9 </w:t>
            </w:r>
            <w:r w:rsidRPr="00625A89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1134" w:type="dxa"/>
          </w:tcPr>
          <w:p w:rsidR="00625A89" w:rsidRPr="001358FE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625A89" w:rsidRPr="001358FE" w:rsidRDefault="00625A89" w:rsidP="001358F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625A89" w:rsidRPr="001358FE" w:rsidRDefault="00625A89" w:rsidP="001358F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76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Пунктуация и орфография (§ 1). Знаки препинания: знаки завершения, разделения, выделения (§ 2)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в сложном предложении (§ 3)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76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Буквы Н и НН в суффиксах прилага</w:t>
            </w:r>
            <w:r w:rsidR="00B21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тельных, причастий и наречий (§ 4)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изложению с грамматическим заданием (упр.26)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Изложение с грамматическим заданием (упр.26)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Слитное и раздельное написание НЕ с разными частями речи  (§ 5)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71296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Трудные случаи слитного и раздельного написания  НЕ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единицы синтаксиса (§ 6)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926" w:type="dxa"/>
            <w:hideMark/>
          </w:tcPr>
          <w:p w:rsidR="001358FE" w:rsidRPr="001358FE" w:rsidRDefault="00DD6E7C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Контрольная работа №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(Входной контроль)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5A89" w:rsidRPr="001358FE" w:rsidTr="004F27B2">
        <w:trPr>
          <w:trHeight w:val="510"/>
        </w:trPr>
        <w:tc>
          <w:tcPr>
            <w:tcW w:w="5665" w:type="dxa"/>
            <w:gridSpan w:val="2"/>
          </w:tcPr>
          <w:p w:rsidR="00625A89" w:rsidRPr="00625A89" w:rsidRDefault="00625A89" w:rsidP="00625A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A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Синтаксис. Пунктуация. Культура речи.</w:t>
            </w:r>
          </w:p>
          <w:p w:rsidR="00625A89" w:rsidRPr="001358FE" w:rsidRDefault="00625A89" w:rsidP="00625A8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A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Едини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цы синтаксиса. Словосочетание. 6</w:t>
            </w:r>
            <w:r w:rsidRPr="00625A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134" w:type="dxa"/>
          </w:tcPr>
          <w:p w:rsidR="00625A89" w:rsidRPr="001358FE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625A89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625A89" w:rsidRPr="001358FE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926" w:type="dxa"/>
            <w:hideMark/>
          </w:tcPr>
          <w:p w:rsidR="001358FE" w:rsidRPr="001358FE" w:rsidRDefault="005202E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контрольной работы. 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358FE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как единица синтаксиса (§ 7).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Предложение как единица синтаксиса (§ 8)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76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926" w:type="dxa"/>
            <w:hideMark/>
          </w:tcPr>
          <w:p w:rsidR="001358FE" w:rsidRPr="001358FE" w:rsidRDefault="001358FE" w:rsidP="000B63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Словосочетание как единица</w:t>
            </w:r>
            <w:r w:rsidR="000B6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интак</w:t>
            </w:r>
            <w:r w:rsidR="000B6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сиса (§ 9). Виды словосочетаний (§ 10)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Синтаксические связи в словосочетаниях (§ 11).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102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Синтаксические связи в словосочета</w:t>
            </w:r>
            <w:r w:rsidR="000B6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ниях (§ 11). Синтаксический разбор словосочетаний (§ 12)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76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Трудные случаи определения грам</w:t>
            </w:r>
            <w:r w:rsidR="00B21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матической связи в словосочетании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5A89" w:rsidRPr="001358FE" w:rsidTr="00625A89">
        <w:trPr>
          <w:trHeight w:val="386"/>
        </w:trPr>
        <w:tc>
          <w:tcPr>
            <w:tcW w:w="5665" w:type="dxa"/>
            <w:gridSpan w:val="2"/>
          </w:tcPr>
          <w:p w:rsidR="00625A89" w:rsidRPr="00625A89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A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Простое предложение. 3ч</w:t>
            </w:r>
          </w:p>
        </w:tc>
        <w:tc>
          <w:tcPr>
            <w:tcW w:w="1134" w:type="dxa"/>
          </w:tcPr>
          <w:p w:rsidR="00625A89" w:rsidRPr="001358FE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625A89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625A89" w:rsidRPr="001358FE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Грамматическая основа предложения (§ 13)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слов в предложении (§ 14). Интонация (§ 15)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</w:t>
            </w:r>
            <w:r w:rsidR="00BB0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исание памятника культуры(§ 16)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5A89" w:rsidRPr="001358FE" w:rsidTr="004F27B2">
        <w:trPr>
          <w:trHeight w:val="255"/>
        </w:trPr>
        <w:tc>
          <w:tcPr>
            <w:tcW w:w="5665" w:type="dxa"/>
            <w:gridSpan w:val="2"/>
          </w:tcPr>
          <w:p w:rsidR="00625A89" w:rsidRDefault="00625A89" w:rsidP="001358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A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Двусоставные предложения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625A89" w:rsidRPr="00625A89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Главные члены предложения. 9 </w:t>
            </w:r>
            <w:r w:rsidR="00625A89" w:rsidRPr="00625A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134" w:type="dxa"/>
          </w:tcPr>
          <w:p w:rsidR="00625A89" w:rsidRPr="001358FE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625A89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625A89" w:rsidRPr="001358FE" w:rsidRDefault="00625A8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Подлежащее (§ 17). Сказуемое (§ 18)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A2448C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Простое глагольное сказуемое (§ 19)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317"/>
        </w:trPr>
        <w:tc>
          <w:tcPr>
            <w:tcW w:w="739" w:type="dxa"/>
            <w:hideMark/>
          </w:tcPr>
          <w:p w:rsidR="001358FE" w:rsidRPr="001358FE" w:rsidRDefault="000B6334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926" w:type="dxa"/>
            <w:hideMark/>
          </w:tcPr>
          <w:p w:rsidR="001358FE" w:rsidRPr="001358FE" w:rsidRDefault="001358FE" w:rsidP="000B63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Составное глагольное сказуемое (§ 20)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Составное глагольное сказуемое (§ 20)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Составное именное сказуемое (§ 21)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Составное именное сказуемое (§ 21)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Тире между подлежащим и сказуемым (§ 22)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5202E9">
        <w:trPr>
          <w:trHeight w:val="733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926" w:type="dxa"/>
            <w:hideMark/>
          </w:tcPr>
          <w:p w:rsidR="001358FE" w:rsidRPr="001358FE" w:rsidRDefault="001358FE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Трудные случаи постановки тире меж</w:t>
            </w:r>
            <w:r w:rsidR="000B6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 подлежащим и сказуемым</w:t>
            </w:r>
            <w:r w:rsidR="00520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6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Контрольная работа № 2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(диктант с грамматическим заданием</w:t>
            </w:r>
            <w:r w:rsidR="00B21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0771" w:rsidRPr="001358FE" w:rsidTr="004F27B2">
        <w:trPr>
          <w:trHeight w:val="510"/>
        </w:trPr>
        <w:tc>
          <w:tcPr>
            <w:tcW w:w="5665" w:type="dxa"/>
            <w:gridSpan w:val="2"/>
          </w:tcPr>
          <w:p w:rsidR="005A0771" w:rsidRPr="005A0771" w:rsidRDefault="005A0771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Второстепенные члены предложения. </w:t>
            </w:r>
            <w:r w:rsidR="00785A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12</w:t>
            </w: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134" w:type="dxa"/>
          </w:tcPr>
          <w:p w:rsidR="005A0771" w:rsidRPr="001358FE" w:rsidRDefault="005A0771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5A0771" w:rsidRDefault="005A0771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5A0771" w:rsidRPr="001358FE" w:rsidRDefault="005A0771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102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926" w:type="dxa"/>
            <w:hideMark/>
          </w:tcPr>
          <w:p w:rsidR="001358FE" w:rsidRPr="001358FE" w:rsidRDefault="005202E9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1358FE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второстепенных членов в предложении (§ 23). Дополнение. Прямое и косвенное дополнение (§ 24)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Прямое и косвенное дополнение (§ 24)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Определение. Согласованное и несогласованное определение (§ 25)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Согласованное и несогласованное определение (§ 25)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способы сжатия текста (упр. 128)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Приложение. Знаки препинания при нем (§ 26)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Приложение. Знаки препинания при нем (§ 26)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Обстоятельство (§ 27)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510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Синтаксический разбор двусоставного предложения (§ 28)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8FE" w:rsidRPr="001358FE" w:rsidTr="000B6334">
        <w:trPr>
          <w:trHeight w:val="255"/>
        </w:trPr>
        <w:tc>
          <w:tcPr>
            <w:tcW w:w="739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926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человека (§ 29)</w:t>
            </w:r>
          </w:p>
        </w:tc>
        <w:tc>
          <w:tcPr>
            <w:tcW w:w="1134" w:type="dxa"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35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1358FE" w:rsidRPr="001358FE" w:rsidRDefault="00785A85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1358FE" w:rsidRPr="001358FE" w:rsidRDefault="001358FE" w:rsidP="00135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</w:tcPr>
          <w:p w:rsidR="005202E9" w:rsidRPr="001358FE" w:rsidRDefault="00A2448C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39</w:t>
            </w:r>
          </w:p>
        </w:tc>
        <w:tc>
          <w:tcPr>
            <w:tcW w:w="4926" w:type="dxa"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Повторение. Подготовка к диктанту</w:t>
            </w:r>
          </w:p>
        </w:tc>
        <w:tc>
          <w:tcPr>
            <w:tcW w:w="1134" w:type="dxa"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5202E9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</w:tcPr>
          <w:p w:rsidR="005202E9" w:rsidRPr="001358FE" w:rsidRDefault="00A2448C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40</w:t>
            </w:r>
          </w:p>
        </w:tc>
        <w:tc>
          <w:tcPr>
            <w:tcW w:w="4926" w:type="dxa"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Диктант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грамматическим заданием</w:t>
            </w:r>
          </w:p>
        </w:tc>
        <w:tc>
          <w:tcPr>
            <w:tcW w:w="1134" w:type="dxa"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5202E9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4F27B2">
        <w:trPr>
          <w:trHeight w:val="255"/>
        </w:trPr>
        <w:tc>
          <w:tcPr>
            <w:tcW w:w="5665" w:type="dxa"/>
            <w:gridSpan w:val="2"/>
          </w:tcPr>
          <w:p w:rsidR="005202E9" w:rsidRPr="005A0771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Односоставные предложения. </w:t>
            </w:r>
            <w:r w:rsidR="00785A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Неполные предложения. 13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134" w:type="dxa"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5202E9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4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926" w:type="dxa"/>
            <w:hideMark/>
          </w:tcPr>
          <w:p w:rsidR="005202E9" w:rsidRPr="001358FE" w:rsidRDefault="00A2448C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ошибками.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0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член односо</w:t>
            </w:r>
            <w:r w:rsidR="005202E9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ставного предложения (§ 30)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Определенно-личные предложения (§ 32)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Неопределенно-личные предложения (§ 33)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(§ 34)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Обобщенно-личные предложения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Безличные предложения (§ 35)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односоставных предложений в художественной литературе.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Неполные предложения (§ 37)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Неполные предложения (§ 37)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Синтаксический разбор односоставного предложения (§ 38)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Рассуждение (§ 36)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102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систематизация мате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риала по односоставным и неполным предложениям.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диктанту.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926" w:type="dxa"/>
            <w:hideMark/>
          </w:tcPr>
          <w:p w:rsidR="005202E9" w:rsidRPr="001358FE" w:rsidRDefault="005423B9" w:rsidP="005423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="005202E9" w:rsidRP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иктант</w:t>
            </w:r>
            <w:r w:rsidR="005202E9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 «Односоставные и неполные предложения»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4F27B2">
        <w:trPr>
          <w:trHeight w:val="510"/>
        </w:trPr>
        <w:tc>
          <w:tcPr>
            <w:tcW w:w="5665" w:type="dxa"/>
            <w:gridSpan w:val="2"/>
          </w:tcPr>
          <w:p w:rsidR="005202E9" w:rsidRPr="005A0771" w:rsidRDefault="005202E9" w:rsidP="005202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Простое осложненное предложение. </w:t>
            </w:r>
          </w:p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Однор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785A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дные члены предложения.       11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134" w:type="dxa"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5202E9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926" w:type="dxa"/>
            <w:hideMark/>
          </w:tcPr>
          <w:p w:rsidR="005202E9" w:rsidRPr="001358FE" w:rsidRDefault="00707688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ошибками.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02E9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об осложненном предложении (§ 39) Однородные члены предложения. (§ 40)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Однородные члены, связанные только перечислительной интонацией, и пунктуация при них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Однородные и неоднородные определения (§ 42)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Трудные случаи различения однородных и неоднородных определений.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452984">
        <w:trPr>
          <w:trHeight w:val="983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Однородные члены, связанные сочинительными союзами, и пунктуация при них (§ 43)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Обобщающие слова при однородных членах предложения и знаки препинания при них (§ 44)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Обобщающие слова при однородных членах предложения и знаки препинания при них (§ 44)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127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Синтаксический разбор предложения с однородными членами (§ 45)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Пунктуационный разбор предложения с однородными членами (§ 46)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926" w:type="dxa"/>
            <w:hideMark/>
          </w:tcPr>
          <w:p w:rsidR="005202E9" w:rsidRPr="001358FE" w:rsidRDefault="00707688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по теме "Однородные члены предложения"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926" w:type="dxa"/>
            <w:hideMark/>
          </w:tcPr>
          <w:p w:rsidR="005202E9" w:rsidRPr="001358FE" w:rsidRDefault="005423B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Контрольный д</w:t>
            </w:r>
            <w:r w:rsidR="00707688" w:rsidRPr="007B34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иктант</w:t>
            </w:r>
            <w:r w:rsidR="00707688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7688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грамматическим заданием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926" w:type="dxa"/>
            <w:hideMark/>
          </w:tcPr>
          <w:p w:rsidR="005202E9" w:rsidRPr="001358FE" w:rsidRDefault="00707688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ошибками Работа с тестовой частью экзаменационных материалов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5A0771">
        <w:trPr>
          <w:trHeight w:val="345"/>
        </w:trPr>
        <w:tc>
          <w:tcPr>
            <w:tcW w:w="5665" w:type="dxa"/>
            <w:gridSpan w:val="2"/>
          </w:tcPr>
          <w:p w:rsidR="005202E9" w:rsidRPr="005A0771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Обособленные члены предложения. </w:t>
            </w:r>
            <w:r w:rsid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25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134" w:type="dxa"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5202E9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25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об обособлении (§ 47)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Обособленные определения.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Выделительные знаки при них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(§ 48)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153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42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926" w:type="dxa"/>
            <w:hideMark/>
          </w:tcPr>
          <w:p w:rsidR="005202E9" w:rsidRPr="001358FE" w:rsidRDefault="005202E9" w:rsidP="00554F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Обособленные определения. (Обособ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 согласованных распространён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</w:t>
            </w:r>
            <w:r w:rsidR="0055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ний,</w:t>
            </w:r>
            <w:r w:rsidR="00554F77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определений с обсто</w:t>
            </w:r>
            <w:r w:rsidR="0055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ятельственным оттенком значения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55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Выделительные знаки при них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(§ 48)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50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926" w:type="dxa"/>
            <w:hideMark/>
          </w:tcPr>
          <w:p w:rsidR="005202E9" w:rsidRPr="001358FE" w:rsidRDefault="00707688" w:rsidP="00554F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несогласованных определений.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50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Рассуждение на дискуссионную тему (§ 49)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50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тестовой частью экзаменационных материалов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510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50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Проверочная работа по теме "Обособленные определения"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50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26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Обособленные приложения.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Выделительные знаки при них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(§ 50)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02E9" w:rsidRPr="001358FE" w:rsidTr="000B6334">
        <w:trPr>
          <w:trHeight w:val="765"/>
        </w:trPr>
        <w:tc>
          <w:tcPr>
            <w:tcW w:w="739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50E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4926" w:type="dxa"/>
            <w:hideMark/>
          </w:tcPr>
          <w:p w:rsidR="005202E9" w:rsidRPr="001358FE" w:rsidRDefault="005202E9" w:rsidP="00554F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Обособленные приложения.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Выделительные знаки при них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(§ 50)</w:t>
            </w:r>
            <w:r w:rsidR="004B3D04"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5202E9" w:rsidRPr="001358FE" w:rsidRDefault="00785A85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270" w:type="dxa"/>
            <w:noWrap/>
            <w:hideMark/>
          </w:tcPr>
          <w:p w:rsidR="005202E9" w:rsidRPr="001358FE" w:rsidRDefault="005202E9" w:rsidP="005202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0B6334">
        <w:trPr>
          <w:trHeight w:val="76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74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Проверочная работа по теме "Обособленные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приложения»</w:t>
            </w:r>
          </w:p>
        </w:tc>
        <w:tc>
          <w:tcPr>
            <w:tcW w:w="1134" w:type="dxa"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7B34C0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4926" w:type="dxa"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Обособленные определения и приложения. Подготовка к диктанту</w:t>
            </w:r>
          </w:p>
        </w:tc>
        <w:tc>
          <w:tcPr>
            <w:tcW w:w="1134" w:type="dxa"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0B633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D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Диктант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грамматическим заданием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77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Обособленные обстоятельства,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выраженные деепричастным оборотом и одиночным деепричастием.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Выделительные знаки при них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(§ 51)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153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Обособленные обстоятельства.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Выде-лительные знаки при них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(§ 51)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нительный оборот. Отсутствие или наличие запятой перед союзом КАК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5A0771">
        <w:trPr>
          <w:trHeight w:val="79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Обособление обстоятельств,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существительными с предлогами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5A0771">
        <w:trPr>
          <w:trHeight w:val="423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Сжатое изложение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тестовой частью экзаменационных материалов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Обособленные уточняющие члены предложения. Выделительные знаки при них  (§ 52)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0B633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Обособленные уточняющие члены предложения, присоединяемые при помощи союзов и других слов.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76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Обособление дополнений с предлогами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Контрольное сжатое изложение 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76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86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Синтаксический разбор предложения с обособленными членами (§ 53)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76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87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Пунктуационный разбор предложения с обособленными членами (§ 54)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88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 по теме «Обособленные и уточняющие члены предложения»</w:t>
            </w:r>
          </w:p>
        </w:tc>
        <w:tc>
          <w:tcPr>
            <w:tcW w:w="1134" w:type="dxa"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0E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Контрольный диктант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4</w:t>
            </w:r>
            <w:r w:rsidR="0054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 «Обособленные члены предложения».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4F27B2">
        <w:trPr>
          <w:trHeight w:val="510"/>
        </w:trPr>
        <w:tc>
          <w:tcPr>
            <w:tcW w:w="5665" w:type="dxa"/>
            <w:gridSpan w:val="2"/>
          </w:tcPr>
          <w:p w:rsidR="007B34C0" w:rsidRPr="005A0771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Слова, грамматически не связанные с членами предложения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13</w:t>
            </w:r>
            <w:r w:rsidRPr="005A07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  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обращения. Распространенные обращения.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Выделительные знаки препинания при обращении (§§ 55 – 57)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91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Употребление обращений. Составление делового письма.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102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92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Вводные конструкции (§ 59). Группы вводных слов и вводных сочетаний слов по значению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76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при вводных сло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вах, словосочетаниях и предложениях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76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Вставные слова, словосочетания и предложения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76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96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при вставных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словосочетания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предложения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134" w:type="dxa"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44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Публичное выступление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Междометия в предложении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  <w:hideMark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Междометия в предложении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их отличие от частиц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 (§ 64)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по теме «Слова, грамма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тически не связанные с членами предложения». Подгото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 к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диктанту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42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Диктант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грамматическим заданием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415"/>
        </w:trPr>
        <w:tc>
          <w:tcPr>
            <w:tcW w:w="5665" w:type="dxa"/>
            <w:gridSpan w:val="2"/>
          </w:tcPr>
          <w:p w:rsidR="007B34C0" w:rsidRPr="0029535B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53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Чужая речь.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</w:t>
            </w:r>
            <w:r w:rsid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12 </w:t>
            </w:r>
            <w:r w:rsidRPr="002953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 чужой речи (§§ 65, 66). Прямая и косвенная речь (§ 67).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Косвенная речь (§ 68)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Прямая речь (§ 69)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при прямой речи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85A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 (§ 70)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(§ 71)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Цитата (§ 72)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при цитировании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введения цитаты в текст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Синтаксический и пунктуационный разбор предложений с чужой речью. 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113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по теме</w:t>
            </w:r>
          </w:p>
        </w:tc>
        <w:tc>
          <w:tcPr>
            <w:tcW w:w="1134" w:type="dxa"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29535B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114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4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Диктант 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грамматическим заданием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4F27B2">
        <w:trPr>
          <w:trHeight w:val="255"/>
        </w:trPr>
        <w:tc>
          <w:tcPr>
            <w:tcW w:w="5665" w:type="dxa"/>
            <w:gridSpan w:val="2"/>
          </w:tcPr>
          <w:p w:rsidR="007B34C0" w:rsidRPr="00FB45D4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4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Повторение и систематизация изученного в 8 классе.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</w:t>
            </w:r>
            <w:r w:rsid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  <w:r w:rsidRPr="00FB4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1134" w:type="dxa"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noWrap/>
          </w:tcPr>
          <w:p w:rsidR="007B34C0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CF5F8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диктанта. Работа над ошиб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-ками. Синтаксис и морфология (</w:t>
            </w: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§73)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414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Синтаксис и пунктуация (§ 74)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4926" w:type="dxa"/>
          </w:tcPr>
          <w:p w:rsidR="007B34C0" w:rsidRPr="001358FE" w:rsidRDefault="007B34C0" w:rsidP="005423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изложению (упр. 443)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471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Изложение (упр. 443)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Синтаксис и культура речи (§ 75)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510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120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Синтаксис и орфография (§ 76)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121</w:t>
            </w:r>
          </w:p>
        </w:tc>
        <w:tc>
          <w:tcPr>
            <w:tcW w:w="4926" w:type="dxa"/>
          </w:tcPr>
          <w:p w:rsidR="007B34C0" w:rsidRPr="005423B9" w:rsidRDefault="007B34C0" w:rsidP="007B34C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контрольная работа</w:t>
            </w:r>
            <w:r w:rsidR="005423B9" w:rsidRPr="0054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 5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122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контрольной работы. Орфографический и пунктуационный практикум.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34C0" w:rsidRPr="001358FE" w:rsidTr="00FB45D4">
        <w:trPr>
          <w:trHeight w:val="255"/>
        </w:trPr>
        <w:tc>
          <w:tcPr>
            <w:tcW w:w="739" w:type="dxa"/>
          </w:tcPr>
          <w:p w:rsidR="007B34C0" w:rsidRPr="001358FE" w:rsidRDefault="007B34C0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123</w:t>
            </w:r>
          </w:p>
        </w:tc>
        <w:tc>
          <w:tcPr>
            <w:tcW w:w="4926" w:type="dxa"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Орфографический и пунктуационный практикум</w:t>
            </w:r>
          </w:p>
        </w:tc>
        <w:tc>
          <w:tcPr>
            <w:tcW w:w="1134" w:type="dxa"/>
          </w:tcPr>
          <w:p w:rsidR="007B34C0" w:rsidRPr="001358FE" w:rsidRDefault="007B34C0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276" w:type="dxa"/>
            <w:noWrap/>
          </w:tcPr>
          <w:p w:rsidR="007B34C0" w:rsidRPr="001358FE" w:rsidRDefault="00785A85" w:rsidP="007B3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0" w:type="dxa"/>
            <w:noWrap/>
            <w:hideMark/>
          </w:tcPr>
          <w:p w:rsidR="007B34C0" w:rsidRPr="001358FE" w:rsidRDefault="007B34C0" w:rsidP="007B34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358FE" w:rsidRDefault="001358FE">
      <w:pPr>
        <w:rPr>
          <w:rFonts w:ascii="Times New Roman" w:hAnsi="Times New Roman" w:cs="Times New Roman"/>
          <w:sz w:val="28"/>
          <w:szCs w:val="28"/>
        </w:rPr>
      </w:pPr>
    </w:p>
    <w:p w:rsidR="00C52CD3" w:rsidRPr="001358FE" w:rsidRDefault="00C52CD3">
      <w:pPr>
        <w:rPr>
          <w:rFonts w:ascii="Times New Roman" w:hAnsi="Times New Roman" w:cs="Times New Roman"/>
          <w:sz w:val="28"/>
          <w:szCs w:val="28"/>
        </w:rPr>
      </w:pPr>
      <w:r w:rsidRPr="00BE0FF0">
        <w:rPr>
          <w:noProof/>
          <w:lang w:eastAsia="ru-RU"/>
        </w:rPr>
        <w:drawing>
          <wp:inline distT="0" distB="0" distL="0" distR="0" wp14:anchorId="7B58EFCA" wp14:editId="1DF420AE">
            <wp:extent cx="6549679" cy="2352675"/>
            <wp:effectExtent l="0" t="0" r="3810" b="0"/>
            <wp:docPr id="1" name="Рисунок 1" descr="C:\Users\Сергей\Desktop\Тит. лист. 2021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. лист. 2021\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b="70087"/>
                    <a:stretch/>
                  </pic:blipFill>
                  <pic:spPr bwMode="auto">
                    <a:xfrm>
                      <a:off x="0" y="0"/>
                      <a:ext cx="6558188" cy="23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2CD3" w:rsidRPr="00135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4B9" w:rsidRDefault="00AF44B9" w:rsidP="00B21E25">
      <w:pPr>
        <w:spacing w:after="0" w:line="240" w:lineRule="auto"/>
      </w:pPr>
      <w:r>
        <w:separator/>
      </w:r>
    </w:p>
  </w:endnote>
  <w:endnote w:type="continuationSeparator" w:id="0">
    <w:p w:rsidR="00AF44B9" w:rsidRDefault="00AF44B9" w:rsidP="00B2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4B9" w:rsidRDefault="00AF44B9" w:rsidP="00B21E25">
      <w:pPr>
        <w:spacing w:after="0" w:line="240" w:lineRule="auto"/>
      </w:pPr>
      <w:r>
        <w:separator/>
      </w:r>
    </w:p>
  </w:footnote>
  <w:footnote w:type="continuationSeparator" w:id="0">
    <w:p w:rsidR="00AF44B9" w:rsidRDefault="00AF44B9" w:rsidP="00B2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28D242C1"/>
    <w:multiLevelType w:val="multilevel"/>
    <w:tmpl w:val="531A8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8B7778"/>
    <w:multiLevelType w:val="multilevel"/>
    <w:tmpl w:val="1994A3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F7A6053"/>
    <w:multiLevelType w:val="multilevel"/>
    <w:tmpl w:val="2D26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1D1E6E"/>
    <w:multiLevelType w:val="multilevel"/>
    <w:tmpl w:val="2FA66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7327738D"/>
    <w:multiLevelType w:val="multilevel"/>
    <w:tmpl w:val="5388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810BC2"/>
    <w:multiLevelType w:val="multilevel"/>
    <w:tmpl w:val="77CE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E0408A"/>
    <w:multiLevelType w:val="multilevel"/>
    <w:tmpl w:val="5DAC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3C0"/>
    <w:rsid w:val="000060AC"/>
    <w:rsid w:val="000B6334"/>
    <w:rsid w:val="001358FE"/>
    <w:rsid w:val="00174391"/>
    <w:rsid w:val="00233B56"/>
    <w:rsid w:val="00237FD2"/>
    <w:rsid w:val="0029535B"/>
    <w:rsid w:val="00416E48"/>
    <w:rsid w:val="00452984"/>
    <w:rsid w:val="004B3D04"/>
    <w:rsid w:val="004C35BE"/>
    <w:rsid w:val="004F27B2"/>
    <w:rsid w:val="005202E9"/>
    <w:rsid w:val="005423B9"/>
    <w:rsid w:val="00554F77"/>
    <w:rsid w:val="005A0771"/>
    <w:rsid w:val="005E145D"/>
    <w:rsid w:val="00625A89"/>
    <w:rsid w:val="0067542D"/>
    <w:rsid w:val="00707688"/>
    <w:rsid w:val="00712969"/>
    <w:rsid w:val="00785A85"/>
    <w:rsid w:val="007B34C0"/>
    <w:rsid w:val="00A2448C"/>
    <w:rsid w:val="00A3544C"/>
    <w:rsid w:val="00A42DD9"/>
    <w:rsid w:val="00AF44B9"/>
    <w:rsid w:val="00B21E25"/>
    <w:rsid w:val="00B50E63"/>
    <w:rsid w:val="00BA7392"/>
    <w:rsid w:val="00BB0E63"/>
    <w:rsid w:val="00C27661"/>
    <w:rsid w:val="00C52CD3"/>
    <w:rsid w:val="00CF5F84"/>
    <w:rsid w:val="00DD6E7C"/>
    <w:rsid w:val="00F053C0"/>
    <w:rsid w:val="00FB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FDFA3"/>
  <w15:chartTrackingRefBased/>
  <w15:docId w15:val="{9AA2D942-AC1D-46AF-8964-87DB6C6B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5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B21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0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791BC-0831-441B-B203-619007811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3947</Words>
  <Characters>22504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2018-04-10T19:11:00Z</dcterms:created>
  <dcterms:modified xsi:type="dcterms:W3CDTF">2020-10-03T16:40:00Z</dcterms:modified>
</cp:coreProperties>
</file>