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2B" w:rsidRDefault="009C3F2D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ChernomorovS\Pictures\2020-09-12\8-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nomorovS\Pictures\2020-09-12\8-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2D" w:rsidRDefault="009C3F2D"/>
    <w:p w:rsidR="009C3F2D" w:rsidRDefault="009C3F2D"/>
    <w:p w:rsidR="009C3F2D" w:rsidRDefault="009C3F2D"/>
    <w:p w:rsidR="009C3F2D" w:rsidRDefault="009C3F2D" w:rsidP="009C3F2D">
      <w:pPr>
        <w:pStyle w:val="msonospacing0"/>
        <w:ind w:firstLine="708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  <w:lang w:val="en-US"/>
        </w:rPr>
        <w:lastRenderedPageBreak/>
        <w:t>I</w:t>
      </w:r>
      <w:r>
        <w:rPr>
          <w:rFonts w:ascii="Times New Roman" w:hAnsi="Times New Roman"/>
          <w:b/>
          <w:sz w:val="20"/>
          <w:szCs w:val="20"/>
        </w:rPr>
        <w:t>. Пояснительная записка.</w:t>
      </w:r>
      <w:proofErr w:type="gramEnd"/>
    </w:p>
    <w:p w:rsidR="009C3F2D" w:rsidRDefault="009C3F2D" w:rsidP="009C3F2D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9C3F2D" w:rsidRDefault="009C3F2D" w:rsidP="009C3F2D">
      <w:pPr>
        <w:pStyle w:val="a5"/>
        <w:spacing w:before="240" w:beforeAutospacing="0" w:after="0" w:afterAutospacing="0"/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Рабочая программа составлена на основе программы основного общего образования по географии. 5-9 классы. Авторы И. И. Баринова, В. П. Дронов, И. В. </w:t>
      </w:r>
      <w:proofErr w:type="spellStart"/>
      <w:r>
        <w:rPr>
          <w:sz w:val="20"/>
          <w:szCs w:val="20"/>
        </w:rPr>
        <w:t>Душина</w:t>
      </w:r>
      <w:proofErr w:type="spellEnd"/>
      <w:r>
        <w:rPr>
          <w:sz w:val="20"/>
          <w:szCs w:val="20"/>
        </w:rPr>
        <w:t xml:space="preserve">, В. И. Сиротин. Данная программа опубликована в учебном издании «Рабочие программы. География. 5—9 классы: учебно-методическое пособие / сост. С. В. </w:t>
      </w:r>
      <w:proofErr w:type="spellStart"/>
      <w:r>
        <w:rPr>
          <w:sz w:val="20"/>
          <w:szCs w:val="20"/>
        </w:rPr>
        <w:t>Курчина</w:t>
      </w:r>
      <w:proofErr w:type="spellEnd"/>
      <w:r>
        <w:rPr>
          <w:sz w:val="20"/>
          <w:szCs w:val="20"/>
        </w:rPr>
        <w:t xml:space="preserve">. — 4-е изд., стереотип.— М.: Дрофа, 2015».  Ориентирована на использование учебника «География России. Природа» 8 класс  И.И. Баринова /М: «Дрофа» 2016 г.  Данная рабочая программа разработана на основе следующих нормативных документов: </w:t>
      </w:r>
    </w:p>
    <w:p w:rsidR="009C3F2D" w:rsidRDefault="009C3F2D" w:rsidP="009C3F2D">
      <w:pPr>
        <w:numPr>
          <w:ilvl w:val="0"/>
          <w:numId w:val="1"/>
        </w:numPr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Закон  «Об образовании в РФ»273 – ФЗ от 29.12.2012; </w:t>
      </w:r>
    </w:p>
    <w:p w:rsidR="009C3F2D" w:rsidRDefault="009C3F2D" w:rsidP="009C3F2D">
      <w:pPr>
        <w:pStyle w:val="a6"/>
        <w:numPr>
          <w:ilvl w:val="0"/>
          <w:numId w:val="1"/>
        </w:numPr>
        <w:spacing w:after="0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Примерной программы основного общего образования по географии</w:t>
      </w:r>
    </w:p>
    <w:p w:rsidR="009C3F2D" w:rsidRDefault="009C3F2D" w:rsidP="009C3F2D">
      <w:pPr>
        <w:pStyle w:val="a6"/>
        <w:numPr>
          <w:ilvl w:val="0"/>
          <w:numId w:val="1"/>
        </w:numPr>
        <w:spacing w:after="0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Федерального компонента государственного стандарта основного общего образования, утвержденного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spacing w:val="-4"/>
            <w:sz w:val="20"/>
            <w:szCs w:val="20"/>
          </w:rPr>
          <w:t>2004 г</w:t>
        </w:r>
      </w:smartTag>
      <w:r>
        <w:rPr>
          <w:spacing w:val="-4"/>
          <w:sz w:val="20"/>
          <w:szCs w:val="20"/>
        </w:rPr>
        <w:t>. № 1089;</w:t>
      </w:r>
    </w:p>
    <w:p w:rsidR="009C3F2D" w:rsidRDefault="009C3F2D" w:rsidP="009C3F2D">
      <w:pPr>
        <w:pStyle w:val="a6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Базисного учебного плана общеобразовательных учреждений Российской Федерации, утвержденного приказом Минобразования РФ № 1312 от 09.03.2004;</w:t>
      </w:r>
    </w:p>
    <w:p w:rsidR="009C3F2D" w:rsidRDefault="009C3F2D" w:rsidP="009C3F2D">
      <w:pPr>
        <w:pStyle w:val="a6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Приказ Министерства образования и науки РФ от 20 августа 2008 № 241  « О внесении изменений в федеральный базисный учебный план и примерные учебные планы для образовательных учреждений РФ, реализующие программы общего образования, утвержденные приказом Министерства образования и науки РФ от 09 марта 2004 года № 1312.</w:t>
      </w:r>
    </w:p>
    <w:p w:rsidR="009C3F2D" w:rsidRDefault="009C3F2D" w:rsidP="009C3F2D">
      <w:pPr>
        <w:pStyle w:val="a6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Федерального перечня учебников на 2017-2018 учебный год,  Приказ  Министерства образования и науки  РФ от 19.12.2012 г.  1067  </w:t>
      </w:r>
    </w:p>
    <w:p w:rsidR="009C3F2D" w:rsidRDefault="009C3F2D" w:rsidP="009C3F2D">
      <w:pPr>
        <w:pStyle w:val="a6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2004 года; </w:t>
      </w:r>
    </w:p>
    <w:p w:rsidR="009C3F2D" w:rsidRDefault="009C3F2D" w:rsidP="009C3F2D">
      <w:pPr>
        <w:pStyle w:val="a6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Приказ Министерства образования Сахалинской области №703-ОД от 09.09.2008года « О дополнительных критериях при лицензировании ОУ»</w:t>
      </w:r>
    </w:p>
    <w:p w:rsidR="009C3F2D" w:rsidRDefault="009C3F2D" w:rsidP="009C3F2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Количество часов: по программе за год — 70 часов, 2 часа в неделю </w:t>
      </w:r>
    </w:p>
    <w:p w:rsidR="009C3F2D" w:rsidRDefault="009C3F2D" w:rsidP="009C3F2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Практических работ- 15  </w:t>
      </w:r>
    </w:p>
    <w:p w:rsidR="009C3F2D" w:rsidRDefault="009C3F2D" w:rsidP="009C3F2D">
      <w:pPr>
        <w:pStyle w:val="msonospacing0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/>
          <w:b/>
          <w:sz w:val="20"/>
          <w:szCs w:val="20"/>
        </w:rPr>
        <w:t>. Планируемые результаты освоения учебного предмета (курса)</w:t>
      </w:r>
    </w:p>
    <w:p w:rsidR="009C3F2D" w:rsidRDefault="009C3F2D" w:rsidP="009C3F2D">
      <w:pPr>
        <w:spacing w:after="0"/>
        <w:ind w:firstLine="72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Личностные.   </w:t>
      </w:r>
      <w:r>
        <w:rPr>
          <w:b/>
          <w:bCs/>
          <w:i/>
          <w:iCs/>
          <w:color w:val="000000"/>
          <w:sz w:val="20"/>
          <w:szCs w:val="20"/>
        </w:rPr>
        <w:t xml:space="preserve">У </w:t>
      </w:r>
      <w:proofErr w:type="gramStart"/>
      <w:r>
        <w:rPr>
          <w:b/>
          <w:bCs/>
          <w:i/>
          <w:iCs/>
          <w:color w:val="000000"/>
          <w:sz w:val="20"/>
          <w:szCs w:val="20"/>
        </w:rPr>
        <w:t>обучающихся</w:t>
      </w:r>
      <w:proofErr w:type="gramEnd"/>
      <w:r>
        <w:rPr>
          <w:b/>
          <w:bCs/>
          <w:i/>
          <w:iCs/>
          <w:color w:val="000000"/>
          <w:sz w:val="20"/>
          <w:szCs w:val="20"/>
        </w:rPr>
        <w:t xml:space="preserve"> будут сформированы:</w:t>
      </w:r>
    </w:p>
    <w:p w:rsidR="009C3F2D" w:rsidRDefault="009C3F2D" w:rsidP="009C3F2D">
      <w:pPr>
        <w:spacing w:after="0"/>
        <w:rPr>
          <w:b/>
          <w:i/>
          <w:sz w:val="20"/>
          <w:szCs w:val="20"/>
        </w:rPr>
      </w:pPr>
      <w:r>
        <w:rPr>
          <w:sz w:val="20"/>
          <w:szCs w:val="20"/>
        </w:rPr>
        <w:t>1. Уважение к истории, культуре, национальным особенностям, толерантность.</w:t>
      </w:r>
    </w:p>
    <w:p w:rsidR="009C3F2D" w:rsidRDefault="009C3F2D" w:rsidP="009C3F2D">
      <w:pPr>
        <w:spacing w:after="0"/>
        <w:rPr>
          <w:sz w:val="20"/>
          <w:szCs w:val="20"/>
        </w:rPr>
      </w:pPr>
      <w:r>
        <w:rPr>
          <w:sz w:val="20"/>
          <w:szCs w:val="20"/>
        </w:rPr>
        <w:t>2.Овладение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9C3F2D" w:rsidRDefault="009C3F2D" w:rsidP="009C3F2D">
      <w:pPr>
        <w:spacing w:after="0"/>
        <w:rPr>
          <w:sz w:val="20"/>
          <w:szCs w:val="20"/>
        </w:rPr>
      </w:pPr>
      <w:r>
        <w:rPr>
          <w:sz w:val="20"/>
          <w:szCs w:val="20"/>
        </w:rPr>
        <w:t>3. Осознание ценности географических знаний, как важнейшего компонента научной картины мира;</w:t>
      </w:r>
    </w:p>
    <w:p w:rsidR="009C3F2D" w:rsidRDefault="009C3F2D" w:rsidP="009C3F2D">
      <w:pPr>
        <w:pStyle w:val="western"/>
        <w:spacing w:before="0" w:beforeAutospacing="0" w:after="0" w:afterAutospacing="0"/>
        <w:jc w:val="both"/>
        <w:rPr>
          <w:b/>
          <w:i/>
          <w:sz w:val="20"/>
          <w:szCs w:val="20"/>
        </w:rPr>
      </w:pPr>
      <w:proofErr w:type="gramStart"/>
      <w:r>
        <w:rPr>
          <w:b/>
          <w:i/>
          <w:color w:val="000000"/>
          <w:sz w:val="20"/>
          <w:szCs w:val="20"/>
        </w:rPr>
        <w:t>Обучающиеся</w:t>
      </w:r>
      <w:proofErr w:type="gramEnd"/>
      <w:r>
        <w:rPr>
          <w:b/>
          <w:i/>
          <w:color w:val="000000"/>
          <w:sz w:val="20"/>
          <w:szCs w:val="20"/>
        </w:rPr>
        <w:t xml:space="preserve"> получат возможность научиться:</w:t>
      </w:r>
    </w:p>
    <w:p w:rsidR="009C3F2D" w:rsidRDefault="009C3F2D" w:rsidP="009C3F2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1.Формирование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9C3F2D" w:rsidRDefault="009C3F2D" w:rsidP="009C3F2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 Начальные навыки адаптации в динамично изменяющемся мире</w:t>
      </w:r>
    </w:p>
    <w:p w:rsidR="009C3F2D" w:rsidRDefault="009C3F2D" w:rsidP="009C3F2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 Умение контролировать процесс и результат учебной деятельности</w:t>
      </w:r>
    </w:p>
    <w:p w:rsidR="009C3F2D" w:rsidRDefault="009C3F2D" w:rsidP="009C3F2D">
      <w:pPr>
        <w:pStyle w:val="western"/>
        <w:spacing w:before="0" w:beforeAutospacing="0" w:after="0" w:afterAutospacing="0"/>
        <w:ind w:left="360"/>
        <w:jc w:val="both"/>
        <w:rPr>
          <w:b/>
          <w:bCs/>
          <w:i/>
          <w:iCs/>
          <w:color w:val="000000"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Метапредметные</w:t>
      </w:r>
      <w:proofErr w:type="spellEnd"/>
      <w:r>
        <w:rPr>
          <w:b/>
          <w:i/>
          <w:sz w:val="20"/>
          <w:szCs w:val="20"/>
        </w:rPr>
        <w:t>.</w:t>
      </w:r>
      <w:r>
        <w:rPr>
          <w:b/>
          <w:bCs/>
          <w:i/>
          <w:iCs/>
          <w:color w:val="000000"/>
          <w:sz w:val="20"/>
          <w:szCs w:val="20"/>
        </w:rPr>
        <w:t xml:space="preserve">   У </w:t>
      </w:r>
      <w:proofErr w:type="gramStart"/>
      <w:r>
        <w:rPr>
          <w:b/>
          <w:bCs/>
          <w:i/>
          <w:iCs/>
          <w:color w:val="000000"/>
          <w:sz w:val="20"/>
          <w:szCs w:val="20"/>
        </w:rPr>
        <w:t>обучающихся</w:t>
      </w:r>
      <w:proofErr w:type="gramEnd"/>
      <w:r>
        <w:rPr>
          <w:b/>
          <w:bCs/>
          <w:i/>
          <w:iCs/>
          <w:color w:val="000000"/>
          <w:sz w:val="20"/>
          <w:szCs w:val="20"/>
        </w:rPr>
        <w:t xml:space="preserve">  будут сформированы:</w:t>
      </w:r>
    </w:p>
    <w:p w:rsidR="009C3F2D" w:rsidRDefault="009C3F2D" w:rsidP="009C3F2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1.Осознание значимости и общности глобальных проблем человечества;</w:t>
      </w:r>
    </w:p>
    <w:p w:rsidR="009C3F2D" w:rsidRDefault="009C3F2D" w:rsidP="009C3F2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2.Эмоционально-ценностное отношение к окружающей среде, необходимости её сохранения и рационального использования;</w:t>
      </w:r>
    </w:p>
    <w:p w:rsidR="009C3F2D" w:rsidRDefault="009C3F2D" w:rsidP="009C3F2D">
      <w:pPr>
        <w:pStyle w:val="western"/>
        <w:spacing w:before="0" w:beforeAutospacing="0" w:after="0" w:afterAutospacing="0"/>
        <w:jc w:val="both"/>
        <w:rPr>
          <w:b/>
          <w:i/>
          <w:color w:val="000000"/>
          <w:sz w:val="20"/>
          <w:szCs w:val="20"/>
        </w:rPr>
      </w:pPr>
      <w:r>
        <w:rPr>
          <w:sz w:val="20"/>
          <w:szCs w:val="20"/>
        </w:rPr>
        <w:t>3.Способность к самостоятельному приобретению  новых знаний и практических умений;</w:t>
      </w:r>
    </w:p>
    <w:p w:rsidR="009C3F2D" w:rsidRDefault="009C3F2D" w:rsidP="009C3F2D">
      <w:pPr>
        <w:pStyle w:val="western"/>
        <w:spacing w:before="0" w:beforeAutospacing="0" w:after="0" w:afterAutospacing="0"/>
        <w:ind w:left="360"/>
        <w:jc w:val="both"/>
        <w:rPr>
          <w:b/>
          <w:i/>
          <w:sz w:val="20"/>
          <w:szCs w:val="20"/>
        </w:rPr>
      </w:pPr>
      <w:proofErr w:type="gramStart"/>
      <w:r>
        <w:rPr>
          <w:b/>
          <w:i/>
          <w:color w:val="000000"/>
          <w:sz w:val="20"/>
          <w:szCs w:val="20"/>
        </w:rPr>
        <w:t>Обучающиеся</w:t>
      </w:r>
      <w:proofErr w:type="gramEnd"/>
      <w:r>
        <w:rPr>
          <w:b/>
          <w:i/>
          <w:color w:val="000000"/>
          <w:sz w:val="20"/>
          <w:szCs w:val="20"/>
        </w:rPr>
        <w:t xml:space="preserve"> получат возможность научиться:</w:t>
      </w:r>
    </w:p>
    <w:p w:rsidR="009C3F2D" w:rsidRDefault="009C3F2D" w:rsidP="009C3F2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1.Умения управлять своей познавательной деятельностью;</w:t>
      </w:r>
    </w:p>
    <w:p w:rsidR="009C3F2D" w:rsidRDefault="009C3F2D" w:rsidP="009C3F2D">
      <w:pPr>
        <w:spacing w:after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2.Умение организовывать свою деятельность;</w:t>
      </w:r>
    </w:p>
    <w:p w:rsidR="009C3F2D" w:rsidRDefault="009C3F2D" w:rsidP="009C3F2D">
      <w:pPr>
        <w:spacing w:after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3.Определять её  цели и задачи;</w:t>
      </w:r>
    </w:p>
    <w:p w:rsidR="009C3F2D" w:rsidRDefault="009C3F2D" w:rsidP="009C3F2D">
      <w:pPr>
        <w:spacing w:after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4.Оценивать достигнутые результаты.</w:t>
      </w:r>
    </w:p>
    <w:p w:rsidR="009C3F2D" w:rsidRDefault="009C3F2D" w:rsidP="009C3F2D">
      <w:pPr>
        <w:spacing w:after="0"/>
        <w:ind w:firstLine="3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Предметные.  </w:t>
      </w:r>
      <w:r>
        <w:rPr>
          <w:b/>
          <w:bCs/>
          <w:i/>
          <w:iCs/>
          <w:color w:val="000000"/>
          <w:sz w:val="20"/>
          <w:szCs w:val="20"/>
        </w:rPr>
        <w:t xml:space="preserve">У </w:t>
      </w:r>
      <w:proofErr w:type="gramStart"/>
      <w:r>
        <w:rPr>
          <w:b/>
          <w:bCs/>
          <w:i/>
          <w:iCs/>
          <w:color w:val="000000"/>
          <w:sz w:val="20"/>
          <w:szCs w:val="20"/>
        </w:rPr>
        <w:t>обучающихся</w:t>
      </w:r>
      <w:proofErr w:type="gramEnd"/>
      <w:r>
        <w:rPr>
          <w:b/>
          <w:bCs/>
          <w:i/>
          <w:iCs/>
          <w:color w:val="000000"/>
          <w:sz w:val="20"/>
          <w:szCs w:val="20"/>
        </w:rPr>
        <w:t xml:space="preserve">  будут сформированы:</w:t>
      </w:r>
    </w:p>
    <w:p w:rsidR="009C3F2D" w:rsidRDefault="009C3F2D" w:rsidP="009C3F2D">
      <w:pPr>
        <w:tabs>
          <w:tab w:val="left" w:pos="567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1.Географические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9C3F2D" w:rsidRDefault="009C3F2D" w:rsidP="009C3F2D">
      <w:pPr>
        <w:tabs>
          <w:tab w:val="left" w:pos="567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территорий;</w:t>
      </w:r>
    </w:p>
    <w:p w:rsidR="009C3F2D" w:rsidRDefault="009C3F2D" w:rsidP="009C3F2D">
      <w:pPr>
        <w:tabs>
          <w:tab w:val="left" w:pos="567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3.Специфику географического положения и административно-территориального устройства Российской Федерации; особенности ее природы, населения основных отраслей хозяйства, природно-хозяйственных зон и районов Российской Федерации;</w:t>
      </w:r>
    </w:p>
    <w:p w:rsidR="009C3F2D" w:rsidRDefault="009C3F2D" w:rsidP="009C3F2D">
      <w:pPr>
        <w:spacing w:after="0"/>
        <w:ind w:firstLine="340"/>
        <w:jc w:val="both"/>
        <w:rPr>
          <w:b/>
          <w:i/>
          <w:sz w:val="20"/>
          <w:szCs w:val="20"/>
        </w:rPr>
      </w:pPr>
      <w:proofErr w:type="gramStart"/>
      <w:r>
        <w:rPr>
          <w:b/>
          <w:i/>
          <w:color w:val="000000"/>
          <w:sz w:val="20"/>
          <w:szCs w:val="20"/>
        </w:rPr>
        <w:t>Обучающиеся</w:t>
      </w:r>
      <w:proofErr w:type="gramEnd"/>
      <w:r>
        <w:rPr>
          <w:b/>
          <w:i/>
          <w:color w:val="000000"/>
          <w:sz w:val="20"/>
          <w:szCs w:val="20"/>
        </w:rPr>
        <w:t xml:space="preserve"> получат возможность научиться:</w:t>
      </w:r>
    </w:p>
    <w:p w:rsidR="009C3F2D" w:rsidRDefault="009C3F2D" w:rsidP="009C3F2D">
      <w:pPr>
        <w:tabs>
          <w:tab w:val="left" w:pos="567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1.Наблюдения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9C3F2D" w:rsidRDefault="009C3F2D" w:rsidP="009C3F2D">
      <w:pPr>
        <w:tabs>
          <w:tab w:val="left" w:pos="567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9C3F2D" w:rsidRDefault="009C3F2D" w:rsidP="009C3F2D">
      <w:pPr>
        <w:tabs>
          <w:tab w:val="left" w:pos="567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9C3F2D" w:rsidRDefault="009C3F2D" w:rsidP="009C3F2D">
      <w:pPr>
        <w:spacing w:after="0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  <w:lang w:val="en-US"/>
        </w:rPr>
        <w:t>III</w:t>
      </w:r>
      <w:r>
        <w:rPr>
          <w:b/>
          <w:color w:val="000000"/>
          <w:sz w:val="20"/>
          <w:szCs w:val="20"/>
        </w:rPr>
        <w:t>. Содержание учебного предмета.</w:t>
      </w:r>
    </w:p>
    <w:p w:rsidR="009C3F2D" w:rsidRDefault="009C3F2D" w:rsidP="009C3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ГЕОГРАФИЯ РОССИИ. ПРИРОДА. 8 КЛАСС.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Что изучает физическая география России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ч.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Зачем следует изучать географию своей страны? Знакомство с учебником, атласом.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Наша родина на карте мира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 ч.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Географическое положение России. 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 – самое большое государство мира. Крайние точки России. Границы России. Особенности географического положения России.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Моря, омывающие берега Росси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Физико-географическая характеристика морей. Ресурсы морей. Экологические проблемы морей. 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Россия на карте часовых поясов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Местное время. Часовые пояса на территории России. Реформа системы исчисления времени в России.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 осваивали и изучали территорию России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Открытие и освоение Севера новгородцами и поморами. Походы русских в Западную Сибирь. Географические открытия 16-начала 17 в. Открытия нового времени (середина 17-18 в.). Открытия 18 в. Исследования 19-20вв. 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Современное административно-территориальное устройство России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Федеральные округа и их столицы. Субъекты Федерации: края, области, города федерального подчинения; национально-территориальные образования.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Характеристика географического положения России. 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Определение поясного времени для различных пунктов России.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Дискуссия.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Тема «Огромные пространства России: благо или помеха в развитии страны?»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РАЗДЕЛ I.ОСОБЕННОСТИ ПРИРОДЫ И ПРИРОДНЫЕ РЕСУРСЫ РОССИИ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16ч.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Тема 1. Рельеф, геологическое строение и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минеральные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ресурсы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4ч.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рельефа России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Крупные формы рельефа России и их размещение.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Геологическое строение территории России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Строение литосферы. Основные этапы геологической истории формирования земной коры. Тектонические структуры нашей страны. Связь отдельных форм рельефа со строением литосферы.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Минеральные ресурсы России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Распространение полезных ископаемых. Минерально-сырьевая база России. Экологические проблемы, связанные с добычей полезных ископаемых.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Развитие форм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рельефа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формирующие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рельеф. Древнее оледенение на территории России. Деятельность текучих вод, ветра. Деятельность человека. Стихийные природные явления, происходящие в литосфере. Геологическое строение, рельеф и минеральные ресурсы Московской  области.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Объяснение зависимости расположения крупных форм рельефа и месторождений полезных ископаемых от строения земной коры.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Тема 2.Климат и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климатические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ресурсы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4ч.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чего зависит климат нашей страны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Климатообразующие факторы. Влияние географического положения на климат. Циркуляция воздушных масс. Влияние подстилающей поверхности.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тепла и влаги на территории России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тепла на территории нашей страны. Распределение осадков на территории нашей страны.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Разнообразие климата России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Типы климатов России: арктический, субарктический, умеренно континентальный, континентальный, резко континентальный, муссонный климат умеренного пояса.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Зависимость человека от климата. Агроклиматические ресурсы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Влияние климата на жизнь и деятельность человека. Агроклиматические ресурсы. Благоприятные и неблагоприятные климатические условия. Климат Ульяновской области.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Практические работы: 4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страны.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основных климатических показателей одного из регионов страны.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3.Внутренние воды и водные ресурсы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4ч.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Разнообразие внутренних вод России. Реки.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 внутренних вод для человека. Зависимость рек от рельефа. Влияние климата на реки. Стихийные явления, связанные с реками.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Озера, болота, подземные воды, ледники, многолетняя мерзлота. 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Крупнейшие озера России. Происхождение озерных котловин. Верховые и низинные болота. Важность сохранения водно-болотных угодий. Роль подземных вод в природе и жизни человека. Виды подземных вод. Границы распространения многолетней мерзлоты в России, причины ее образования. Особенности освоения территорий с многолетней мерзлотой.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Водные ресурсы. Роль воды в жизни человека.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Водные ресурсы. Влияние деятельности человека на водные ресурсы и меры по их охране и восстановлению. Стихийные явления, связанные с водой.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Дискуссия.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Тема «Вода – уникальный ресурс, который нечем заменить…»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4. Почвы и почвенные ресурсы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2ч.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Образование почв и их разнообразие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почв. Основные свойства почв. Разнообразие почв.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Закономерности распространения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Типы почв России: арктические, тундрово-глеевые, подзолистые, дерново-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подзолитстые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серые, лесные, черноземы, темно-каштановые, каштановые, светло-каштановые.</w:t>
      </w:r>
      <w:proofErr w:type="gramEnd"/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Почвенные ресурсы России.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 почв для жизни и деятельности человека. От чего нужно охранять почву? Роль мелиораций в повышении плодородия почв. Охрана почв. Почвы Ульяновской области.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условий почвообразования основных типов почв (количество тепла, влаги, рельеф, растительность). Оценка их плодородия.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5. Растительный и животный мир. Биологические ресурсы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2ч.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Растительный и животный мир России. 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Растительный и животный мир. Основные типы растительности России. Разнообразие животного мира 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Биологические ресурсы. Особо охраняемые природные территории (ООПТ)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Роль живых организмов в жизни Земли. Роль растительного и животного мира в жизни человека. Заповедники и национальные парки России.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Природно-ресурсный потенциал России.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Природные условия и ресурсы России. Особенности размещения природных ресурсов.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прогноза изменений растительного и животного мира при изменении других компонентов природного комплекса.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роли ООПТ в сохранении природы России.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РАЗДЕЛ II.ПРИРОДНЫЕ КОМПЛЕКСЫ РОССИИ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- 32 ч.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Тема 1. Природное районирование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6ч.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Разнообразие природных комплексов России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Разнообразие природных территориальных комплексов (ПТК). Физико-географическое районирование. ПТК природные и антропогенные.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Моря как крупные природные комплексы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Особенности природных комплексов морей на примере Белого моря. Ресурсы морей.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Природные зоны России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Природная зональность.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Природные зоны нашей Родины: арктические пустыни, тундра, лесотундра, тайга, смешанные и широколиственные леса, лесостепи, степи, полупустыни и пустыни.</w:t>
      </w:r>
      <w:proofErr w:type="gramEnd"/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Высотная поясность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Влияние гор на другие компоненты природы и человека. Высотная поясность. Зависимость «набора» высотных поясов от географического положения и высоты гор.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Сравнительная характеристика двух природных зон России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выбору).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Объяснение принципов выделения крупных природных регионов на территории России.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Тема 2. Природа регионов России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26ч.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Восточно-Европейская равнина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Особенности географического положения. История освоения. Особенности природы Русской равнины. Природные комплексы равнины. Памятники природы равнины. Природные ресурсы и проблемы их рационального использования.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Творческая работа.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туристических маршрутов по Русской равнине: по памятникам природы, по национальным паркам, по рекам и озерам.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Кавказ – самые высокие горы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Географическое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положение. Рельеф, геологическое строение и полезные ископаемые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Кавказа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собенности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природы высокогорий. Природные комплексы и ресурсы. Население.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природных условий и ресурсов Кавказа. Прогнозирование изменений природы в результате хозяйственной деятельности.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Урал – «каменный пояс Русской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земли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собенности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географического положения. История освоения. Природные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воеобразие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природы Урала. Природные уникумы. Экологические проблемы.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Практические работы: 12.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взаимодействия природы и общества.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Творческая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работа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азработка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туристических маршрутов по разным частям Урала: Северному, Среднему, Южному.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Западно-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Сибирскаяравнина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географического положения. Особенности природы Западно- Сибирской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равнины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риродные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зоны Западно-Сибирской равнины. Природные ресурсы равнины и условия их освоения.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Восточная Сибирь: величие и суровость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природы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географического положения. История освоения Восточной Сибири. Особенности природы Восточной Сибири. Климат. Природные районы Восточной Сибири. Жемчужина Сибири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Байкал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риродные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ресурсы и проблемы их освоения.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Дальний Восто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к–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край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контрастов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географического положения. История освоения. Особенности природы Дальнего Востока. Природные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риродные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уникумы Дальнего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Востока.Природные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ресурсы, освоение их человеком.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Практические работы: 13.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Сравнительная характеристика природных условий и ресурсов двух регионов России.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РАЗДЕЛ III.ЧЕЛОВЕК И ПРИРОДА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- 6 ч.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Влияние природных условий на жизнь и здоровье человека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Благоприятные условия для жизни и деятельности людей. Освоение территории с экстремальными условиями. Стихийные природные явления и их причины. География стихийных явлений. Меры борьбы со стихийными природными явлениями.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Воздействие человека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природу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Общественные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потребности, удовлетворяемые за счет природы. Влияние деятельности человека на природные комплексы. Антропогенные ландшафты.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Практические работы: 13.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Сравнительная характеристика природных условий и ресурсов двух регионов России.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Рациональноеприродопользование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Охрана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природы. Значение географического прогноза.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Россия на экологической карте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экологической безопасности.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состоянием природной среды.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Практические работы: 14.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карты «Природные уникумы России» (по желанию)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Экология и здоровье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Уровень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здоровья людей. Ландшафты как фактор здоровья.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География для природы и общества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История взаимоотношений между человеком и географической средой. Научно-техническая революция: благо или причины экологического кризиса.</w:t>
      </w:r>
    </w:p>
    <w:p w:rsidR="009C3F2D" w:rsidRDefault="009C3F2D" w:rsidP="009C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Практические работы: 15.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экологического состояния одного из регионов России.</w:t>
      </w:r>
    </w:p>
    <w:tbl>
      <w:tblPr>
        <w:tblpPr w:leftFromText="45" w:rightFromText="45" w:bottomFromText="160" w:vertAnchor="text"/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3"/>
        <w:gridCol w:w="1518"/>
        <w:gridCol w:w="1824"/>
      </w:tblGrid>
      <w:tr w:rsidR="009C3F2D" w:rsidTr="009C3F2D">
        <w:trPr>
          <w:tblCellSpacing w:w="0" w:type="dxa"/>
        </w:trPr>
        <w:tc>
          <w:tcPr>
            <w:tcW w:w="555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изучает физическая география России.</w:t>
            </w:r>
          </w:p>
        </w:tc>
        <w:tc>
          <w:tcPr>
            <w:tcW w:w="141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56" w:lineRule="auto"/>
            </w:pPr>
          </w:p>
        </w:tc>
      </w:tr>
      <w:tr w:rsidR="009C3F2D" w:rsidTr="009C3F2D">
        <w:trPr>
          <w:tblCellSpacing w:w="0" w:type="dxa"/>
        </w:trPr>
        <w:tc>
          <w:tcPr>
            <w:tcW w:w="555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Наша родина на карте мира</w:t>
            </w:r>
          </w:p>
        </w:tc>
        <w:tc>
          <w:tcPr>
            <w:tcW w:w="141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C3F2D" w:rsidTr="009C3F2D">
        <w:trPr>
          <w:tblCellSpacing w:w="0" w:type="dxa"/>
        </w:trPr>
        <w:tc>
          <w:tcPr>
            <w:tcW w:w="555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ОСОБЕННОСТИ ПРИРОДЫ И ПРИРОДНЫЕ РЕСУРСЫ РОССИИ</w:t>
            </w:r>
          </w:p>
        </w:tc>
        <w:tc>
          <w:tcPr>
            <w:tcW w:w="141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C3F2D" w:rsidTr="009C3F2D">
        <w:trPr>
          <w:trHeight w:val="180"/>
          <w:tblCellSpacing w:w="0" w:type="dxa"/>
        </w:trPr>
        <w:tc>
          <w:tcPr>
            <w:tcW w:w="555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Рельеф, геологическое строение и минеральные ресурсы </w:t>
            </w:r>
          </w:p>
        </w:tc>
        <w:tc>
          <w:tcPr>
            <w:tcW w:w="141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C3F2D" w:rsidTr="009C3F2D">
        <w:trPr>
          <w:tblCellSpacing w:w="0" w:type="dxa"/>
        </w:trPr>
        <w:tc>
          <w:tcPr>
            <w:tcW w:w="555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 и климатические ресурсы</w:t>
            </w:r>
          </w:p>
        </w:tc>
        <w:tc>
          <w:tcPr>
            <w:tcW w:w="141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C3F2D" w:rsidTr="009C3F2D">
        <w:trPr>
          <w:tblCellSpacing w:w="0" w:type="dxa"/>
        </w:trPr>
        <w:tc>
          <w:tcPr>
            <w:tcW w:w="555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воды и водные ресурсы</w:t>
            </w:r>
          </w:p>
        </w:tc>
        <w:tc>
          <w:tcPr>
            <w:tcW w:w="141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56" w:lineRule="auto"/>
            </w:pPr>
          </w:p>
        </w:tc>
      </w:tr>
      <w:tr w:rsidR="009C3F2D" w:rsidTr="009C3F2D">
        <w:trPr>
          <w:tblCellSpacing w:w="0" w:type="dxa"/>
        </w:trPr>
        <w:tc>
          <w:tcPr>
            <w:tcW w:w="555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Почвы и почвенные ресурсы</w:t>
            </w:r>
          </w:p>
        </w:tc>
        <w:tc>
          <w:tcPr>
            <w:tcW w:w="141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C3F2D" w:rsidTr="009C3F2D">
        <w:trPr>
          <w:tblCellSpacing w:w="0" w:type="dxa"/>
        </w:trPr>
        <w:tc>
          <w:tcPr>
            <w:tcW w:w="555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Растительный и животный мир. Биологические ресурсы</w:t>
            </w:r>
          </w:p>
        </w:tc>
        <w:tc>
          <w:tcPr>
            <w:tcW w:w="141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C3F2D" w:rsidTr="009C3F2D">
        <w:trPr>
          <w:tblCellSpacing w:w="0" w:type="dxa"/>
        </w:trPr>
        <w:tc>
          <w:tcPr>
            <w:tcW w:w="555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ПРИРОДНЫЕ КОМПЛЕКСЫ РОССИИ </w:t>
            </w:r>
          </w:p>
        </w:tc>
        <w:tc>
          <w:tcPr>
            <w:tcW w:w="141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9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C3F2D" w:rsidTr="009C3F2D">
        <w:trPr>
          <w:trHeight w:val="30"/>
          <w:tblCellSpacing w:w="0" w:type="dxa"/>
        </w:trPr>
        <w:tc>
          <w:tcPr>
            <w:tcW w:w="555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Природное районирование </w:t>
            </w:r>
          </w:p>
        </w:tc>
        <w:tc>
          <w:tcPr>
            <w:tcW w:w="141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C3F2D" w:rsidTr="009C3F2D">
        <w:trPr>
          <w:tblCellSpacing w:w="0" w:type="dxa"/>
        </w:trPr>
        <w:tc>
          <w:tcPr>
            <w:tcW w:w="555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Природа регионов России </w:t>
            </w:r>
          </w:p>
        </w:tc>
        <w:tc>
          <w:tcPr>
            <w:tcW w:w="141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9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C3F2D" w:rsidTr="009C3F2D">
        <w:trPr>
          <w:tblCellSpacing w:w="0" w:type="dxa"/>
        </w:trPr>
        <w:tc>
          <w:tcPr>
            <w:tcW w:w="555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ЧЕЛОВЕК И ПРИРОДА </w:t>
            </w:r>
          </w:p>
        </w:tc>
        <w:tc>
          <w:tcPr>
            <w:tcW w:w="141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C3F2D" w:rsidTr="009C3F2D">
        <w:trPr>
          <w:tblCellSpacing w:w="0" w:type="dxa"/>
        </w:trPr>
        <w:tc>
          <w:tcPr>
            <w:tcW w:w="555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Обобщающее повторение по разделам</w:t>
            </w:r>
          </w:p>
        </w:tc>
        <w:tc>
          <w:tcPr>
            <w:tcW w:w="141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56" w:lineRule="auto"/>
            </w:pPr>
          </w:p>
        </w:tc>
      </w:tr>
      <w:tr w:rsidR="009C3F2D" w:rsidTr="009C3F2D">
        <w:trPr>
          <w:tblCellSpacing w:w="0" w:type="dxa"/>
        </w:trPr>
        <w:tc>
          <w:tcPr>
            <w:tcW w:w="555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 времени на повторение</w:t>
            </w:r>
          </w:p>
        </w:tc>
        <w:tc>
          <w:tcPr>
            <w:tcW w:w="141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56" w:lineRule="auto"/>
            </w:pPr>
          </w:p>
        </w:tc>
      </w:tr>
      <w:tr w:rsidR="009C3F2D" w:rsidTr="009C3F2D">
        <w:trPr>
          <w:tblCellSpacing w:w="0" w:type="dxa"/>
        </w:trPr>
        <w:tc>
          <w:tcPr>
            <w:tcW w:w="555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9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3F2D" w:rsidRDefault="009C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</w:tbl>
    <w:p w:rsidR="009C3F2D" w:rsidRDefault="009C3F2D" w:rsidP="009C3F2D">
      <w:pPr>
        <w:rPr>
          <w:b/>
          <w:sz w:val="24"/>
          <w:szCs w:val="24"/>
        </w:rPr>
      </w:pPr>
    </w:p>
    <w:p w:rsidR="009C3F2D" w:rsidRDefault="009C3F2D" w:rsidP="009C3F2D">
      <w:pPr>
        <w:spacing w:after="0"/>
        <w:jc w:val="center"/>
        <w:rPr>
          <w:b/>
          <w:sz w:val="20"/>
          <w:szCs w:val="20"/>
        </w:rPr>
      </w:pPr>
    </w:p>
    <w:p w:rsidR="009C3F2D" w:rsidRDefault="009C3F2D" w:rsidP="009C3F2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IV. </w:t>
      </w:r>
      <w:r>
        <w:rPr>
          <w:b/>
          <w:sz w:val="20"/>
          <w:szCs w:val="20"/>
        </w:rPr>
        <w:t>Календарно – тематическое планирование</w:t>
      </w:r>
    </w:p>
    <w:p w:rsidR="009C3F2D" w:rsidRDefault="009C3F2D" w:rsidP="009C3F2D">
      <w:pPr>
        <w:spacing w:after="0"/>
        <w:jc w:val="center"/>
        <w:outlineLvl w:val="0"/>
        <w:rPr>
          <w:sz w:val="20"/>
          <w:szCs w:val="20"/>
        </w:rPr>
      </w:pPr>
    </w:p>
    <w:tbl>
      <w:tblPr>
        <w:tblpPr w:leftFromText="180" w:rightFromText="180" w:bottomFromText="160" w:vertAnchor="text" w:tblpX="-68" w:tblpY="1"/>
        <w:tblOverlap w:val="never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5845"/>
        <w:gridCol w:w="850"/>
        <w:gridCol w:w="851"/>
        <w:gridCol w:w="992"/>
      </w:tblGrid>
      <w:tr w:rsidR="009C3F2D" w:rsidTr="009C3F2D">
        <w:trPr>
          <w:trHeight w:val="56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</w:t>
            </w:r>
          </w:p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урока</w:t>
            </w:r>
          </w:p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Планируемая 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Скорректированная дата</w:t>
            </w:r>
          </w:p>
        </w:tc>
      </w:tr>
      <w:tr w:rsidR="009C3F2D" w:rsidTr="009C3F2D">
        <w:trPr>
          <w:trHeight w:val="1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Введение – </w:t>
            </w:r>
            <w:r>
              <w:rPr>
                <w:rFonts w:ascii="PTMonoRegular" w:hAnsi="PTMonoRegular"/>
                <w:color w:val="000000"/>
                <w:sz w:val="20"/>
                <w:szCs w:val="20"/>
              </w:rPr>
              <w:t xml:space="preserve"> Что изучает физическая география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1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Наша родина на карте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1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MonoRegular" w:hAnsi="PTMonoRegular"/>
                <w:color w:val="000000"/>
                <w:sz w:val="20"/>
                <w:szCs w:val="20"/>
              </w:rPr>
              <w:t>Географическое положение России.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 географического положения России.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1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rFonts w:ascii="PTMonoRegular" w:hAnsi="PTMonoRegular"/>
                <w:color w:val="000000"/>
                <w:sz w:val="20"/>
                <w:szCs w:val="20"/>
              </w:rPr>
              <w:t>Моря, омывающие берега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1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MonoRegular" w:hAnsi="PTMonoRegular"/>
                <w:color w:val="000000"/>
                <w:sz w:val="20"/>
                <w:szCs w:val="20"/>
              </w:rPr>
              <w:t xml:space="preserve">Россия на карте часовых поясов.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работа.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поясного времени для различных пунктов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1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rFonts w:ascii="PTMonoRegular" w:hAnsi="PTMonoRegular"/>
                <w:color w:val="000000"/>
                <w:sz w:val="20"/>
                <w:szCs w:val="20"/>
              </w:rPr>
              <w:t>Как осваивали и изучали территорию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1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rFonts w:ascii="PTMonoRegular" w:hAnsi="PTMonoRegular"/>
                <w:color w:val="000000"/>
                <w:sz w:val="20"/>
                <w:szCs w:val="20"/>
              </w:rPr>
              <w:t>Как осваивали и изучали территорию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1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ОСОБЕННОСТИ ПРИРОДЫ И ПРИРОДНЫЕ РЕСУРСЫ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Рельеф, геологическое строение и минеральные ресурсы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MonoRegular" w:hAnsi="PTMonoRegular"/>
                <w:color w:val="000000"/>
                <w:sz w:val="20"/>
                <w:szCs w:val="20"/>
              </w:rPr>
              <w:t>Особенности рельефа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MonoRegular" w:hAnsi="PTMonoRegular"/>
                <w:color w:val="000000"/>
                <w:sz w:val="20"/>
                <w:szCs w:val="20"/>
              </w:rPr>
              <w:t>Геологическое строение территории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MonoRegular" w:hAnsi="PTMonoRegular"/>
                <w:color w:val="000000"/>
                <w:sz w:val="20"/>
                <w:szCs w:val="20"/>
              </w:rPr>
              <w:t>Минеральные ресурсы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MonoRegular" w:hAnsi="PTMonoRegular"/>
                <w:color w:val="000000"/>
                <w:sz w:val="20"/>
                <w:szCs w:val="20"/>
              </w:rPr>
              <w:t>Развитие форм рельефа</w:t>
            </w:r>
            <w:r>
              <w:rPr>
                <w:rFonts w:ascii="PTMonoRegular" w:hAnsi="PTMono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Практические работы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Объяснение зависимости расположения крупных форм рельефа и месторождений полезных ископаемых от строения земной коры.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Климат и климатические ресурсы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MonoRegular" w:hAnsi="PTMonoRegular"/>
                <w:color w:val="000000"/>
                <w:sz w:val="20"/>
                <w:szCs w:val="20"/>
              </w:rPr>
              <w:t>От чего зависит климат нашей страны.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MonoRegular" w:hAnsi="PTMonoRegular"/>
                <w:color w:val="000000"/>
                <w:sz w:val="20"/>
                <w:szCs w:val="20"/>
              </w:rPr>
              <w:t>Распределение тепла и влаги на территории России.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Практические работа №  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страны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MonoRegular" w:hAnsi="PTMonoRegular"/>
                <w:color w:val="000000"/>
                <w:sz w:val="20"/>
                <w:szCs w:val="20"/>
              </w:rPr>
              <w:t xml:space="preserve">Разнообразие климата России.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работа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5Зависимость человека от климата.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Внутренние воды и водные ресурсы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MonoRegular" w:hAnsi="PTMonoRegular"/>
                <w:color w:val="000000"/>
                <w:sz w:val="20"/>
                <w:szCs w:val="20"/>
              </w:rPr>
              <w:t xml:space="preserve">Разнообразие внутренних вод </w:t>
            </w:r>
            <w:proofErr w:type="spellStart"/>
            <w:r>
              <w:rPr>
                <w:rFonts w:ascii="PTMonoRegular" w:hAnsi="PTMonoRegular"/>
                <w:color w:val="000000"/>
                <w:sz w:val="20"/>
                <w:szCs w:val="20"/>
              </w:rPr>
              <w:t>России</w:t>
            </w:r>
            <w:proofErr w:type="gramStart"/>
            <w:r>
              <w:rPr>
                <w:rFonts w:ascii="PTMonoRegular" w:hAnsi="PTMonoRegular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PTMonoRegular" w:hAnsi="PTMonoRegular"/>
                <w:color w:val="000000"/>
                <w:sz w:val="20"/>
                <w:szCs w:val="20"/>
              </w:rPr>
              <w:t>еки</w:t>
            </w:r>
            <w:proofErr w:type="spellEnd"/>
            <w:r>
              <w:rPr>
                <w:rFonts w:ascii="PTMonoRegular" w:hAnsi="PTMonoRegular"/>
                <w:color w:val="000000"/>
                <w:sz w:val="20"/>
                <w:szCs w:val="20"/>
              </w:rPr>
              <w:t xml:space="preserve"> Озера, болота, подземные воды, ледники, многолетняя мерзлота.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Водные Ресурсы. Роль воды в жизни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Почвы и почвенные ресурсы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почв.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распространения.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Почвенные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Выявление условий почвообразования основных типов почв (количество тепла, влаги, рельеф,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растительность). Оценка их плодородия.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Растительный и животный мир. Биологические ресурсы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Растительный и животный мир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ресурсы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Природно-ресурсный потенциал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Практические работа№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Составление прогноза изменений растительного и животного мира при изменении других компонентов природного комплекса.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Определение роли ООПТ в сохранении природы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::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природы и природные ресурсы России"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ПРИРОДНЫЕ КОМПЛЕКСЫ РОССИИ </w:t>
            </w:r>
          </w:p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Природное районирование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природных комплексов.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Моря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приролдные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зоны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лесов России.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Сравнительная характеристика двух природных зон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Безлесые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зоны на юге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Сравнительная характеристика двух природных зон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Практические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Объяснение принципов выделения крупных природных регионов на территории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повторение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"Природное районирование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Природа регионов.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В.-Европейская равнина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Природные комплексы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Вост-Евр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равнины.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Памятники природы В-Е равнины.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Природные ресурсы В-Е.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равниныи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ихрационального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Кавказ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Практические работа:№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природных условий и ресурсов Кавказа. Прогнозирование изменений природы в результате хозяйственной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природы высокогорий.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7"/>
              <w:gridCol w:w="5552"/>
            </w:tblGrid>
            <w:tr w:rsidR="009C3F2D">
              <w:trPr>
                <w:trHeight w:val="481"/>
              </w:trPr>
              <w:tc>
                <w:tcPr>
                  <w:tcW w:w="9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F2D" w:rsidRDefault="009C3F2D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7" w:tooltip="На страницу урока" w:history="1">
                    <w:r>
                      <w:rPr>
                        <w:rFonts w:ascii="Arial" w:eastAsia="Times New Roman" w:hAnsi="Arial" w:cs="Arial"/>
                        <w:color w:val="2291BE"/>
                        <w:sz w:val="20"/>
                        <w:szCs w:val="20"/>
                        <w:lang w:eastAsia="ru-RU"/>
                      </w:rPr>
                      <w:br/>
                    </w:r>
                  </w:hyperlink>
                </w:p>
              </w:tc>
              <w:tc>
                <w:tcPr>
                  <w:tcW w:w="959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F2D" w:rsidRDefault="009C3F2D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Природные комплексы Северного Кавказа</w:t>
                  </w:r>
                </w:p>
              </w:tc>
            </w:tr>
            <w:tr w:rsidR="009C3F2D">
              <w:trPr>
                <w:trHeight w:val="276"/>
              </w:trPr>
              <w:tc>
                <w:tcPr>
                  <w:tcW w:w="144" w:type="dxa"/>
                  <w:vMerge/>
                  <w:vAlign w:val="center"/>
                  <w:hideMark/>
                </w:tcPr>
                <w:p w:rsidR="009C3F2D" w:rsidRDefault="009C3F2D" w:rsidP="00197DC0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93" w:type="dxa"/>
                  <w:vMerge/>
                  <w:vAlign w:val="center"/>
                  <w:hideMark/>
                </w:tcPr>
                <w:p w:rsidR="009C3F2D" w:rsidRDefault="009C3F2D" w:rsidP="00197DC0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547"/>
              <w:gridCol w:w="82"/>
            </w:tblGrid>
            <w:tr w:rsidR="009C3F2D">
              <w:tc>
                <w:tcPr>
                  <w:tcW w:w="958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F2D" w:rsidRDefault="009C3F2D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Природные ресурсы Урала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F2D" w:rsidRDefault="009C3F2D">
                  <w:pPr>
                    <w:framePr w:hSpace="180" w:wrap="around" w:vAnchor="text" w:hAnchor="text" w:x="-68" w:y="1"/>
                    <w:spacing w:after="0" w:line="256" w:lineRule="auto"/>
                    <w:suppressOverlap/>
                  </w:pPr>
                </w:p>
              </w:tc>
            </w:tr>
            <w:tr w:rsidR="009C3F2D">
              <w:tc>
                <w:tcPr>
                  <w:tcW w:w="9584" w:type="dxa"/>
                  <w:vMerge/>
                  <w:vAlign w:val="center"/>
                  <w:hideMark/>
                </w:tcPr>
                <w:p w:rsidR="009C3F2D" w:rsidRDefault="009C3F2D" w:rsidP="00197DC0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3F2D" w:rsidRDefault="009C3F2D" w:rsidP="00197DC0">
                  <w:pPr>
                    <w:framePr w:hSpace="180" w:wrap="around" w:vAnchor="text" w:hAnchor="text" w:x="-68" w:y="1"/>
                    <w:spacing w:after="0" w:line="256" w:lineRule="auto"/>
                    <w:suppressOverlap/>
                  </w:pPr>
                </w:p>
              </w:tc>
            </w:tr>
          </w:tbl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547"/>
              <w:gridCol w:w="82"/>
            </w:tblGrid>
            <w:tr w:rsidR="009C3F2D">
              <w:tc>
                <w:tcPr>
                  <w:tcW w:w="958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F2D" w:rsidRDefault="009C3F2D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Своеобразие природы Урала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.. </w:t>
                  </w:r>
                  <w:proofErr w:type="gramEnd"/>
                </w:p>
              </w:tc>
              <w:tc>
                <w:tcPr>
                  <w:tcW w:w="1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3F2D" w:rsidRDefault="009C3F2D">
                  <w:pPr>
                    <w:framePr w:hSpace="180" w:wrap="around" w:vAnchor="text" w:hAnchor="text" w:x="-68" w:y="1"/>
                    <w:spacing w:after="0" w:line="256" w:lineRule="auto"/>
                    <w:suppressOverlap/>
                  </w:pPr>
                </w:p>
              </w:tc>
            </w:tr>
            <w:tr w:rsidR="009C3F2D">
              <w:tc>
                <w:tcPr>
                  <w:tcW w:w="9584" w:type="dxa"/>
                  <w:vMerge/>
                  <w:vAlign w:val="center"/>
                  <w:hideMark/>
                </w:tcPr>
                <w:p w:rsidR="009C3F2D" w:rsidRDefault="009C3F2D" w:rsidP="00197DC0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3F2D" w:rsidRDefault="009C3F2D" w:rsidP="00197DC0">
                  <w:pPr>
                    <w:framePr w:hSpace="180" w:wrap="around" w:vAnchor="text" w:hAnchor="text" w:x="-68" w:y="1"/>
                    <w:spacing w:after="0" w:line="256" w:lineRule="auto"/>
                    <w:suppressOverlap/>
                  </w:pPr>
                </w:p>
              </w:tc>
            </w:tr>
          </w:tbl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уникумы Урала.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Практические работа № 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взаимодействия природы и общества.</w:t>
            </w:r>
          </w:p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Творческая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туристических маршрутов по разным частям Урала: Северному, Среднему, Южному.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-Сибирская равнина.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Природные зоны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равнины.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Природные ресурсы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равнины.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 Сибирь.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 Восточной Сибири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 Восточной Сибири: Таймыр. Якутия.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Жемчужина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айкал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ресурсы Восточной Сибири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Дальний Восток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Дальнего Востока.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уникумы Дальнего Востока.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ресурсы Дальнего Востока.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работа № 13.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Сравнительная характеристика природных условий и ресурсов двух регионов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природных условий на жизнь и здоровье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Воздействие человека на природу.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Рациональное природопользование.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на экологической карте мира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Практические работа № 14.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Составление карты «Природные уникумы России»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и здоровье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для природы и общества.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Практические работа№ 15.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экологического состояния одного из регионов России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Обобщающее повторение по разделам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разделу: «Наша Родина на карте мира»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разделу: «Особенности природы 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разделу: «Природные ресурсы 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разделу: «Природное районирование»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разделу: «Природа регионов»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разделу: «Человек и природа»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  <w:tr w:rsidR="009C3F2D" w:rsidTr="009C3F2D">
        <w:trPr>
          <w:trHeight w:val="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F2D" w:rsidRDefault="009C3F2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2D" w:rsidRDefault="009C3F2D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C3F2D" w:rsidRDefault="009C3F2D" w:rsidP="009C3F2D">
      <w:pPr>
        <w:spacing w:after="0"/>
        <w:rPr>
          <w:b/>
          <w:sz w:val="20"/>
          <w:szCs w:val="20"/>
        </w:rPr>
      </w:pPr>
    </w:p>
    <w:p w:rsidR="009C3F2D" w:rsidRDefault="009C3F2D" w:rsidP="009C3F2D">
      <w:pPr>
        <w:spacing w:after="0"/>
        <w:rPr>
          <w:b/>
          <w:sz w:val="20"/>
          <w:szCs w:val="20"/>
        </w:rPr>
      </w:pPr>
    </w:p>
    <w:p w:rsidR="009C3F2D" w:rsidRDefault="009C3F2D" w:rsidP="009C3F2D">
      <w:pPr>
        <w:spacing w:after="0"/>
        <w:rPr>
          <w:b/>
          <w:sz w:val="20"/>
          <w:szCs w:val="20"/>
        </w:rPr>
      </w:pPr>
    </w:p>
    <w:p w:rsidR="009C3F2D" w:rsidRDefault="009C3F2D" w:rsidP="009C3F2D">
      <w:pPr>
        <w:spacing w:after="0"/>
        <w:rPr>
          <w:b/>
          <w:sz w:val="20"/>
          <w:szCs w:val="20"/>
        </w:rPr>
      </w:pPr>
    </w:p>
    <w:p w:rsidR="009C3F2D" w:rsidRDefault="009C3F2D" w:rsidP="009C3F2D">
      <w:pPr>
        <w:rPr>
          <w:b/>
          <w:sz w:val="20"/>
          <w:szCs w:val="20"/>
        </w:rPr>
      </w:pPr>
    </w:p>
    <w:p w:rsidR="009C3F2D" w:rsidRDefault="009C3F2D" w:rsidP="009C3F2D">
      <w:pPr>
        <w:rPr>
          <w:b/>
          <w:sz w:val="20"/>
          <w:szCs w:val="20"/>
        </w:rPr>
      </w:pPr>
    </w:p>
    <w:p w:rsidR="009C3F2D" w:rsidRDefault="009C3F2D" w:rsidP="009C3F2D">
      <w:pPr>
        <w:rPr>
          <w:b/>
          <w:sz w:val="20"/>
          <w:szCs w:val="20"/>
        </w:rPr>
      </w:pPr>
    </w:p>
    <w:p w:rsidR="009C3F2D" w:rsidRDefault="009C3F2D" w:rsidP="009C3F2D">
      <w:pPr>
        <w:rPr>
          <w:b/>
          <w:sz w:val="20"/>
          <w:szCs w:val="20"/>
        </w:rPr>
      </w:pPr>
    </w:p>
    <w:p w:rsidR="009C3F2D" w:rsidRDefault="009C3F2D" w:rsidP="009C3F2D">
      <w:pPr>
        <w:rPr>
          <w:b/>
          <w:sz w:val="20"/>
          <w:szCs w:val="20"/>
        </w:rPr>
      </w:pPr>
    </w:p>
    <w:p w:rsidR="009C3F2D" w:rsidRDefault="009C3F2D" w:rsidP="009C3F2D">
      <w:pPr>
        <w:rPr>
          <w:b/>
          <w:sz w:val="20"/>
          <w:szCs w:val="20"/>
        </w:rPr>
      </w:pPr>
    </w:p>
    <w:p w:rsidR="009C3F2D" w:rsidRDefault="009C3F2D" w:rsidP="009C3F2D">
      <w:pPr>
        <w:rPr>
          <w:b/>
          <w:sz w:val="20"/>
          <w:szCs w:val="20"/>
        </w:rPr>
      </w:pPr>
    </w:p>
    <w:p w:rsidR="009C3F2D" w:rsidRDefault="009C3F2D"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2" name="Рисунок 2" descr="C:\Users\ChernomorovS\Pictures\2020-09-12\пос.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rnomorovS\Pictures\2020-09-12\пос.стр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Mon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79FD"/>
    <w:multiLevelType w:val="hybridMultilevel"/>
    <w:tmpl w:val="60CE569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1D"/>
    <w:rsid w:val="00857D02"/>
    <w:rsid w:val="009C3F2D"/>
    <w:rsid w:val="00A7631D"/>
    <w:rsid w:val="00E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F2D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9C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9C3F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C3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9C3F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western">
    <w:name w:val="western"/>
    <w:basedOn w:val="a"/>
    <w:rsid w:val="009C3F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F2D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9C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9C3F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C3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9C3F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western">
    <w:name w:val="western"/>
    <w:basedOn w:val="a"/>
    <w:rsid w:val="009C3F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schools.school.mosreg.ru/lesson.aspx?school=36941&amp;lesson=13589087419869940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3001</Words>
  <Characters>17109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ChernomorovS</dc:creator>
  <cp:keywords/>
  <dc:description/>
  <cp:lastModifiedBy>ChernomorovS</cp:lastModifiedBy>
  <cp:revision>3</cp:revision>
  <dcterms:created xsi:type="dcterms:W3CDTF">2020-09-12T15:52:00Z</dcterms:created>
  <dcterms:modified xsi:type="dcterms:W3CDTF">2020-09-12T15:53:00Z</dcterms:modified>
</cp:coreProperties>
</file>